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6B" w:rsidRDefault="00C8686B" w:rsidP="00C8686B">
      <w:pPr>
        <w:spacing w:line="480" w:lineRule="auto"/>
        <w:jc w:val="both"/>
      </w:pPr>
      <w:r>
        <w:rPr>
          <w:i/>
        </w:rPr>
        <w:t xml:space="preserve">AG - </w:t>
      </w:r>
      <w:r w:rsidRPr="009138BA">
        <w:rPr>
          <w:i/>
        </w:rPr>
        <w:t>A művészet filozófiája</w:t>
      </w:r>
      <w:r>
        <w:t>. Péntek, 13-14.30</w:t>
      </w:r>
    </w:p>
    <w:p w:rsidR="00C8686B" w:rsidRDefault="00C8686B" w:rsidP="00C8686B">
      <w:pPr>
        <w:spacing w:line="480" w:lineRule="auto"/>
        <w:jc w:val="both"/>
      </w:pPr>
      <w:r>
        <w:t>Az előadás a művészetfilozófiai gondolkodás történetének vázlatos áttekintése, amely a szokásos korszakolást paradigmák szerint tagoló szemlélettel igyekszik felváltani.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Van-e az esztétikának története?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klasszikus modell. A lényeg szépsége. Az imitáció.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művészet helye Platónnál és Arisztotelésznél.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középkori esztétika: a klasszikus modell konszolidációja.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felvilágosodás válsága a művészetfilozófiában.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kritikai modell.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A művészet függetlensége. 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fenséges esztétikája.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romantikus modell.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Az abszolútum művészete –  a </w:t>
      </w:r>
      <w:proofErr w:type="gramStart"/>
      <w:r>
        <w:t>művészet</w:t>
      </w:r>
      <w:proofErr w:type="gramEnd"/>
      <w:r>
        <w:t xml:space="preserve"> mint abszolútum.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Művészet és megismerés.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romantikus művészetszemlélet továbbélése a XX. században.</w:t>
      </w:r>
    </w:p>
    <w:p w:rsidR="00C8686B" w:rsidRDefault="00C8686B" w:rsidP="00C8686B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művészetfilozófia aktuális perspektívái.</w:t>
      </w:r>
    </w:p>
    <w:p w:rsidR="00C8686B" w:rsidRDefault="00C8686B" w:rsidP="00C8686B">
      <w:pPr>
        <w:spacing w:line="480" w:lineRule="auto"/>
        <w:ind w:left="360"/>
        <w:jc w:val="both"/>
      </w:pPr>
      <w:r>
        <w:t xml:space="preserve">Irodalom: Platón: </w:t>
      </w:r>
      <w:r w:rsidRPr="002E2D5B">
        <w:rPr>
          <w:i/>
        </w:rPr>
        <w:t xml:space="preserve">A nagyobbik </w:t>
      </w:r>
      <w:proofErr w:type="spellStart"/>
      <w:r w:rsidRPr="002E2D5B">
        <w:rPr>
          <w:i/>
        </w:rPr>
        <w:t>Hippiász</w:t>
      </w:r>
      <w:proofErr w:type="spellEnd"/>
      <w:r>
        <w:t xml:space="preserve">; </w:t>
      </w:r>
      <w:proofErr w:type="gramStart"/>
      <w:r w:rsidRPr="002E2D5B">
        <w:rPr>
          <w:i/>
        </w:rPr>
        <w:t>A</w:t>
      </w:r>
      <w:proofErr w:type="gramEnd"/>
      <w:r w:rsidRPr="002E2D5B">
        <w:rPr>
          <w:i/>
        </w:rPr>
        <w:t xml:space="preserve"> lakoma</w:t>
      </w:r>
      <w:r>
        <w:t xml:space="preserve">; Arisztotelész: </w:t>
      </w:r>
      <w:r w:rsidRPr="002E2D5B">
        <w:rPr>
          <w:i/>
        </w:rPr>
        <w:t>Poétika</w:t>
      </w:r>
      <w:r>
        <w:t xml:space="preserve">; Hume: </w:t>
      </w:r>
      <w:r w:rsidRPr="002E2D5B">
        <w:rPr>
          <w:i/>
        </w:rPr>
        <w:t>A jó ízlésről</w:t>
      </w:r>
      <w:r>
        <w:t xml:space="preserve">; Kant: </w:t>
      </w:r>
      <w:r w:rsidRPr="002E2D5B">
        <w:rPr>
          <w:i/>
        </w:rPr>
        <w:t xml:space="preserve">Az </w:t>
      </w:r>
      <w:proofErr w:type="spellStart"/>
      <w:r w:rsidRPr="002E2D5B">
        <w:rPr>
          <w:i/>
        </w:rPr>
        <w:t>ítélőerő</w:t>
      </w:r>
      <w:proofErr w:type="spellEnd"/>
      <w:r w:rsidRPr="002E2D5B">
        <w:rPr>
          <w:i/>
        </w:rPr>
        <w:t xml:space="preserve"> kritikája</w:t>
      </w:r>
      <w:r>
        <w:t xml:space="preserve"> (A szép analitikája, a „fenséges” fogalma); Hegel: </w:t>
      </w:r>
      <w:r w:rsidRPr="002E2D5B">
        <w:rPr>
          <w:i/>
        </w:rPr>
        <w:t>Esztétika</w:t>
      </w:r>
      <w:r>
        <w:t xml:space="preserve"> (Bevezetés); </w:t>
      </w:r>
      <w:proofErr w:type="spellStart"/>
      <w:r>
        <w:t>Schelling</w:t>
      </w:r>
      <w:proofErr w:type="spellEnd"/>
      <w:r>
        <w:t xml:space="preserve">: </w:t>
      </w:r>
      <w:r w:rsidRPr="002E2D5B">
        <w:rPr>
          <w:i/>
        </w:rPr>
        <w:t>A művészet filozófiája</w:t>
      </w:r>
      <w:r>
        <w:t xml:space="preserve"> (Bevezetés); Nietzsche: </w:t>
      </w:r>
      <w:r w:rsidRPr="002E2D5B">
        <w:rPr>
          <w:i/>
        </w:rPr>
        <w:t>A tragédia születése</w:t>
      </w:r>
      <w:r>
        <w:t xml:space="preserve">; Heidegger: </w:t>
      </w:r>
      <w:r w:rsidRPr="002E2D5B">
        <w:rPr>
          <w:i/>
        </w:rPr>
        <w:t>A műalkotás eredete</w:t>
      </w:r>
      <w:r>
        <w:t>. Számonkérés: szóbeli kollokvium.</w:t>
      </w:r>
    </w:p>
    <w:p w:rsidR="000D18E4" w:rsidRDefault="000D18E4"/>
    <w:sectPr w:rsidR="000D18E4" w:rsidSect="000D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BE3"/>
    <w:multiLevelType w:val="hybridMultilevel"/>
    <w:tmpl w:val="6646EA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86B"/>
    <w:rsid w:val="00004CB5"/>
    <w:rsid w:val="00041E4F"/>
    <w:rsid w:val="00043A95"/>
    <w:rsid w:val="000D18E4"/>
    <w:rsid w:val="0011354B"/>
    <w:rsid w:val="00166CE8"/>
    <w:rsid w:val="001C09B4"/>
    <w:rsid w:val="003108A5"/>
    <w:rsid w:val="0045442A"/>
    <w:rsid w:val="004A0212"/>
    <w:rsid w:val="004B286C"/>
    <w:rsid w:val="00517FCE"/>
    <w:rsid w:val="00682410"/>
    <w:rsid w:val="007B2521"/>
    <w:rsid w:val="007B6876"/>
    <w:rsid w:val="008F75F9"/>
    <w:rsid w:val="00A40935"/>
    <w:rsid w:val="00C31990"/>
    <w:rsid w:val="00C532FF"/>
    <w:rsid w:val="00C8686B"/>
    <w:rsid w:val="00CE4520"/>
    <w:rsid w:val="00D22B44"/>
    <w:rsid w:val="00DA4CC4"/>
    <w:rsid w:val="00F7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720" w:after="720"/>
        <w:ind w:left="113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86B"/>
    <w:pPr>
      <w:spacing w:before="0" w:after="0"/>
      <w:ind w:left="0" w:right="0"/>
      <w:jc w:val="left"/>
    </w:pPr>
    <w:rPr>
      <w:rFonts w:ascii="HTimes" w:eastAsia="Times New Roman" w:hAnsi="HTimes" w:cs="HTimes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939</Characters>
  <Application>Microsoft Office Word</Application>
  <DocSecurity>0</DocSecurity>
  <Lines>7</Lines>
  <Paragraphs>2</Paragraphs>
  <ScaleCrop>false</ScaleCrop>
  <Company>DE BTK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Filozófia</dc:creator>
  <cp:keywords/>
  <dc:description/>
  <cp:lastModifiedBy>Filozófia</cp:lastModifiedBy>
  <cp:revision>1</cp:revision>
  <dcterms:created xsi:type="dcterms:W3CDTF">2012-02-01T11:33:00Z</dcterms:created>
  <dcterms:modified xsi:type="dcterms:W3CDTF">2012-02-01T11:33:00Z</dcterms:modified>
</cp:coreProperties>
</file>