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BTAL00004BA</w:t>
      </w:r>
    </w:p>
    <w:p w:rsidR="00AD1372" w:rsidRDefault="00F21038" w:rsidP="00AD137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Kedd 08</w:t>
      </w:r>
      <w:r w:rsidR="00AD1372">
        <w:rPr>
          <w:rFonts w:ascii="Palatino Linotype" w:hAnsi="Palatino Linotype"/>
        </w:rPr>
        <w:t>:00, II. em. 235.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Pr="003E16D9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</w:rPr>
      </w:pPr>
      <w:r w:rsidRPr="003E16D9">
        <w:rPr>
          <w:rFonts w:ascii="Palatino Linotype" w:hAnsi="Palatino Linotype"/>
        </w:rPr>
        <w:t>Gáspár László:</w:t>
      </w:r>
    </w:p>
    <w:p w:rsidR="00AD1372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  <w:b/>
        </w:rPr>
      </w:pPr>
      <w:r w:rsidRPr="003E16D9">
        <w:rPr>
          <w:rFonts w:ascii="Palatino Linotype" w:hAnsi="Palatino Linotype"/>
          <w:b/>
        </w:rPr>
        <w:t xml:space="preserve">Szakirodalmi információkeresés módszertana – </w:t>
      </w:r>
      <w:r>
        <w:rPr>
          <w:rFonts w:ascii="Palatino Linotype" w:hAnsi="Palatino Linotype"/>
          <w:b/>
        </w:rPr>
        <w:t>Filozófiai diszciplínák</w:t>
      </w:r>
    </w:p>
    <w:p w:rsidR="00AD1372" w:rsidRPr="003E16D9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  <w:b/>
        </w:rPr>
      </w:pPr>
      <w:r w:rsidRPr="00375D62">
        <w:rPr>
          <w:rFonts w:ascii="Palatino Linotype" w:hAnsi="Palatino Linotype"/>
        </w:rPr>
        <w:t>(szeminárium)</w:t>
      </w:r>
    </w:p>
    <w:p w:rsidR="00AD1372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</w:rPr>
      </w:pP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Módszertani óra</w:t>
      </w: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66C1D">
        <w:rPr>
          <w:rFonts w:ascii="Palatino Linotype" w:hAnsi="Palatino Linotype"/>
        </w:rPr>
        <w:t xml:space="preserve">Bevezetés – </w:t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kezdetek: g</w:t>
      </w:r>
      <w:r w:rsidRPr="00366C1D">
        <w:rPr>
          <w:rFonts w:ascii="Palatino Linotype" w:hAnsi="Palatino Linotype"/>
        </w:rPr>
        <w:t>örög filozófia</w:t>
      </w:r>
    </w:p>
    <w:p w:rsidR="00AD1372" w:rsidRPr="00366C1D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66C1D">
        <w:rPr>
          <w:rFonts w:ascii="Palatino Linotype" w:hAnsi="Palatino Linotype"/>
        </w:rPr>
        <w:t>Isten létezéséről</w:t>
      </w: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Etika</w:t>
      </w:r>
    </w:p>
    <w:p w:rsidR="00277931" w:rsidRPr="00781F06" w:rsidRDefault="00277931" w:rsidP="002779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Társadalomfilozófia, á</w:t>
      </w:r>
      <w:r w:rsidRPr="00781F06">
        <w:rPr>
          <w:rFonts w:ascii="Palatino Linotype" w:hAnsi="Palatino Linotype"/>
        </w:rPr>
        <w:t>llamelméletek, politikafilozófia</w:t>
      </w:r>
    </w:p>
    <w:p w:rsidR="00277931" w:rsidRDefault="00277931" w:rsidP="002779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Pr="00781F06">
        <w:rPr>
          <w:rFonts w:ascii="Palatino Linotype" w:hAnsi="Palatino Linotype"/>
        </w:rPr>
        <w:t>örténetfilozófia</w:t>
      </w:r>
    </w:p>
    <w:p w:rsidR="00AD1372" w:rsidRPr="00781F06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Módszertani óra</w:t>
      </w:r>
    </w:p>
    <w:p w:rsidR="00AD1372" w:rsidRPr="000574B6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Filozófiai </w:t>
      </w:r>
      <w:proofErr w:type="spellStart"/>
      <w:r>
        <w:rPr>
          <w:rFonts w:ascii="Palatino Linotype" w:hAnsi="Palatino Linotype"/>
        </w:rPr>
        <w:t>thanatológia</w:t>
      </w:r>
      <w:proofErr w:type="spellEnd"/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Esztétika</w:t>
      </w: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Erósz és </w:t>
      </w:r>
      <w:proofErr w:type="spellStart"/>
      <w:r>
        <w:rPr>
          <w:rFonts w:ascii="Palatino Linotype" w:hAnsi="Palatino Linotype"/>
        </w:rPr>
        <w:t>phília</w:t>
      </w:r>
      <w:proofErr w:type="spellEnd"/>
    </w:p>
    <w:p w:rsidR="00AD1372" w:rsidRPr="00F66B1F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F66B1F">
        <w:rPr>
          <w:rFonts w:ascii="Palatino Linotype" w:hAnsi="Palatino Linotype"/>
        </w:rPr>
        <w:t>Módszertani óra - zh</w:t>
      </w:r>
    </w:p>
    <w:p w:rsidR="00AD1372" w:rsidRPr="003D180E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XIX. századi filozófia</w:t>
      </w:r>
    </w:p>
    <w:p w:rsidR="00AD1372" w:rsidRPr="00781F06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Tudományfilozófia és ismeretelmélet</w:t>
      </w: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Nyelv</w:t>
      </w:r>
      <w:r>
        <w:rPr>
          <w:rFonts w:ascii="Palatino Linotype" w:hAnsi="Palatino Linotype"/>
        </w:rPr>
        <w:t>filozófia</w:t>
      </w:r>
    </w:p>
    <w:p w:rsidR="00AD1372" w:rsidRPr="003E16D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Összegzés, jegymegajánlás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 w:rsidRPr="0053736C">
        <w:rPr>
          <w:rFonts w:ascii="Palatino Linotype" w:hAnsi="Palatino Linotype"/>
          <w:b/>
        </w:rPr>
        <w:t>Téma:</w:t>
      </w:r>
      <w:r>
        <w:rPr>
          <w:rFonts w:ascii="Palatino Linotype" w:hAnsi="Palatino Linotype"/>
        </w:rPr>
        <w:t xml:space="preserve"> a félév során óránként egy-egy korszakokon átívelő filozófiai kérdésről lesz szó.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 w:rsidRPr="0053736C">
        <w:rPr>
          <w:rFonts w:ascii="Palatino Linotype" w:hAnsi="Palatino Linotype"/>
          <w:b/>
        </w:rPr>
        <w:t>Módszertan:</w:t>
      </w:r>
      <w:r>
        <w:rPr>
          <w:rFonts w:ascii="Palatino Linotype" w:hAnsi="Palatino Linotype"/>
        </w:rPr>
        <w:t xml:space="preserve"> a félév célja a dolgozat formai követelményeinek és az alapvető szövegszerkeszt</w:t>
      </w:r>
      <w:r w:rsidR="00D77256">
        <w:rPr>
          <w:rFonts w:ascii="Palatino Linotype" w:hAnsi="Palatino Linotype"/>
        </w:rPr>
        <w:t>ési ismereteknek az elsajátítása</w:t>
      </w:r>
      <w:r>
        <w:rPr>
          <w:rFonts w:ascii="Palatino Linotype" w:hAnsi="Palatino Linotype"/>
        </w:rPr>
        <w:t xml:space="preserve">, könyvtárhasználat ismertetése, információkereső módszerek elsajátítása, jegyzetapparátus szabatos kiépítése, bibliográfia és referátum készítése, </w:t>
      </w:r>
      <w:proofErr w:type="spellStart"/>
      <w:r>
        <w:rPr>
          <w:rFonts w:ascii="Palatino Linotype" w:hAnsi="Palatino Linotype"/>
        </w:rPr>
        <w:t>stb</w:t>
      </w:r>
      <w:proofErr w:type="spellEnd"/>
      <w:r>
        <w:rPr>
          <w:rFonts w:ascii="Palatino Linotype" w:hAnsi="Palatino Linotype"/>
        </w:rPr>
        <w:t>…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 w:rsidRPr="00E44CD6">
        <w:rPr>
          <w:rFonts w:ascii="Palatino Linotype" w:hAnsi="Palatino Linotype"/>
          <w:b/>
        </w:rPr>
        <w:t>A jegyszerzés módja és feltétele:</w:t>
      </w:r>
      <w:r>
        <w:rPr>
          <w:rFonts w:ascii="Palatino Linotype" w:hAnsi="Palatino Linotype"/>
        </w:rPr>
        <w:t xml:space="preserve"> 1. forráskutatás, 2. bibliográfia készítése, 3. szinopszis készítése, 4. referátum készítése, 5. zh megírása</w:t>
      </w:r>
      <w:r w:rsidR="00D77256">
        <w:rPr>
          <w:rFonts w:ascii="Palatino Linotype" w:hAnsi="Palatino Linotype"/>
        </w:rPr>
        <w:t xml:space="preserve"> (őszi szünet után)</w:t>
      </w:r>
      <w:r>
        <w:rPr>
          <w:rFonts w:ascii="Palatino Linotype" w:hAnsi="Palatino Linotype"/>
        </w:rPr>
        <w:t>, 6. dolgozat leadása, 7. 80%-os órai jelenlét (3 hiányzás megengedett, viszont a hiányzás a követelmények teljesítése alól nem mentesít).</w:t>
      </w:r>
    </w:p>
    <w:p w:rsidR="00AD1372" w:rsidRPr="00F71854" w:rsidRDefault="00AD1372" w:rsidP="00AD1372">
      <w:pPr>
        <w:spacing w:after="0" w:line="240" w:lineRule="auto"/>
        <w:jc w:val="both"/>
        <w:rPr>
          <w:rFonts w:ascii="Palatino Linotype" w:hAnsi="Palatino Linotype"/>
          <w:b/>
        </w:rPr>
      </w:pPr>
      <w:r w:rsidRPr="00F71854">
        <w:rPr>
          <w:rFonts w:ascii="Palatino Linotype" w:hAnsi="Palatino Linotype"/>
          <w:b/>
        </w:rPr>
        <w:t xml:space="preserve">Irodalomjegyzék: </w:t>
      </w:r>
      <w:r w:rsidRPr="00F71854">
        <w:rPr>
          <w:rFonts w:ascii="Palatino Linotype" w:hAnsi="Palatino Linotype"/>
        </w:rPr>
        <w:t>az aktuális témához igazodva, az órán</w:t>
      </w:r>
      <w:r>
        <w:rPr>
          <w:rFonts w:ascii="Palatino Linotype" w:hAnsi="Palatino Linotype"/>
        </w:rPr>
        <w:t xml:space="preserve"> osztjuk ki.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kurzus témájával, a jegyszerzés követelményeivel kapcsolatos tudnivalókat az első alkalommal</w:t>
      </w:r>
      <w:bookmarkStart w:id="0" w:name="_GoBack"/>
      <w:bookmarkEnd w:id="0"/>
      <w:r>
        <w:rPr>
          <w:rFonts w:ascii="Palatino Linotype" w:hAnsi="Palatino Linotype"/>
        </w:rPr>
        <w:t xml:space="preserve"> megbeszéljük.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Default="00AD1372" w:rsidP="00AD1372">
      <w:pPr>
        <w:spacing w:after="0" w:line="240" w:lineRule="auto"/>
        <w:jc w:val="right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Info</w:t>
      </w:r>
      <w:proofErr w:type="spellEnd"/>
      <w:r>
        <w:rPr>
          <w:rFonts w:ascii="Palatino Linotype" w:hAnsi="Palatino Linotype"/>
        </w:rPr>
        <w:t>: gaspar.laszlo@arts.unideb.hu</w:t>
      </w:r>
    </w:p>
    <w:p w:rsidR="00AD1372" w:rsidRDefault="00AD1372" w:rsidP="00AD1372">
      <w:pPr>
        <w:spacing w:after="0" w:line="240" w:lineRule="auto"/>
        <w:jc w:val="right"/>
        <w:rPr>
          <w:rFonts w:ascii="Palatino Linotype" w:hAnsi="Palatino Linotype"/>
        </w:rPr>
      </w:pP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Debrecen, </w:t>
      </w:r>
      <w:r w:rsidR="00F21038">
        <w:rPr>
          <w:rFonts w:ascii="Palatino Linotype" w:hAnsi="Palatino Linotype"/>
        </w:rPr>
        <w:t>2015. szeptember 15.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Pr="00986358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532FBA" w:rsidRPr="00AD1372" w:rsidRDefault="00532FBA" w:rsidP="00AD1372"/>
    <w:sectPr w:rsidR="00532FBA" w:rsidRPr="00AD1372" w:rsidSect="009A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6E7"/>
    <w:multiLevelType w:val="hybridMultilevel"/>
    <w:tmpl w:val="F6141C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3A"/>
    <w:rsid w:val="00206795"/>
    <w:rsid w:val="00277931"/>
    <w:rsid w:val="004F4ACC"/>
    <w:rsid w:val="00532FBA"/>
    <w:rsid w:val="005458BA"/>
    <w:rsid w:val="00620FF0"/>
    <w:rsid w:val="0079743A"/>
    <w:rsid w:val="007D3CF9"/>
    <w:rsid w:val="00822419"/>
    <w:rsid w:val="00AD1372"/>
    <w:rsid w:val="00AE6002"/>
    <w:rsid w:val="00CD2342"/>
    <w:rsid w:val="00D77256"/>
    <w:rsid w:val="00F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14</cp:revision>
  <dcterms:created xsi:type="dcterms:W3CDTF">2013-09-16T07:51:00Z</dcterms:created>
  <dcterms:modified xsi:type="dcterms:W3CDTF">2015-09-15T09:14:00Z</dcterms:modified>
</cp:coreProperties>
</file>