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7" w:rsidRPr="004F448C" w:rsidRDefault="004B18C7" w:rsidP="004B18C7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Gáspár László: </w:t>
      </w:r>
      <w:r w:rsidRPr="004F448C">
        <w:rPr>
          <w:rFonts w:ascii="Palatino Linotype" w:hAnsi="Palatino Linotype"/>
          <w:b/>
          <w:sz w:val="20"/>
          <w:szCs w:val="20"/>
        </w:rPr>
        <w:t xml:space="preserve">Szakirodalmi információkeresés módszertana – Filozófiai témák </w:t>
      </w:r>
      <w:r w:rsidRPr="004F448C">
        <w:rPr>
          <w:rFonts w:ascii="Palatino Linotype" w:hAnsi="Palatino Linotype"/>
          <w:sz w:val="20"/>
          <w:szCs w:val="20"/>
        </w:rPr>
        <w:t xml:space="preserve">(szeminárium) </w:t>
      </w:r>
    </w:p>
    <w:p w:rsidR="00E02F19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BTAL00004BA</w:t>
      </w:r>
      <w:r w:rsidR="00E02F19" w:rsidRPr="004F448C">
        <w:rPr>
          <w:rFonts w:ascii="Palatino Linotype" w:hAnsi="Palatino Linotype"/>
          <w:sz w:val="20"/>
          <w:szCs w:val="20"/>
        </w:rPr>
        <w:t xml:space="preserve"> - </w:t>
      </w:r>
      <w:r w:rsidR="004B18C7" w:rsidRPr="004F448C">
        <w:rPr>
          <w:rFonts w:ascii="Palatino Linotype" w:hAnsi="Palatino Linotype"/>
          <w:sz w:val="20"/>
          <w:szCs w:val="20"/>
        </w:rPr>
        <w:t>Kedd 12</w:t>
      </w:r>
      <w:r w:rsidRPr="004F448C">
        <w:rPr>
          <w:rFonts w:ascii="Palatino Linotype" w:hAnsi="Palatino Linotype"/>
          <w:sz w:val="20"/>
          <w:szCs w:val="20"/>
        </w:rPr>
        <w:t>:00</w:t>
      </w:r>
      <w:r w:rsidR="004B18C7" w:rsidRPr="004F448C">
        <w:rPr>
          <w:rFonts w:ascii="Palatino Linotype" w:hAnsi="Palatino Linotype"/>
          <w:sz w:val="20"/>
          <w:szCs w:val="20"/>
        </w:rPr>
        <w:t>-14:0</w:t>
      </w:r>
      <w:r w:rsidR="00D63E82" w:rsidRPr="004F448C">
        <w:rPr>
          <w:rFonts w:ascii="Palatino Linotype" w:hAnsi="Palatino Linotype"/>
          <w:sz w:val="20"/>
          <w:szCs w:val="20"/>
        </w:rPr>
        <w:t>0</w:t>
      </w:r>
      <w:r w:rsidRPr="004F448C">
        <w:rPr>
          <w:rFonts w:ascii="Palatino Linotype" w:hAnsi="Palatino Linotype"/>
          <w:sz w:val="20"/>
          <w:szCs w:val="20"/>
        </w:rPr>
        <w:t>, II. em. 235.</w:t>
      </w:r>
    </w:p>
    <w:p w:rsidR="00AD1372" w:rsidRPr="004F448C" w:rsidRDefault="00AD1372" w:rsidP="00AD1372">
      <w:pPr>
        <w:spacing w:after="0" w:line="240" w:lineRule="auto"/>
        <w:ind w:firstLine="284"/>
        <w:jc w:val="both"/>
        <w:rPr>
          <w:rFonts w:ascii="Palatino Linotype" w:hAnsi="Palatino Linotype"/>
          <w:sz w:val="20"/>
          <w:szCs w:val="20"/>
        </w:rPr>
      </w:pP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Módszertani óra</w:t>
      </w:r>
      <w:r w:rsidR="00E67CE3" w:rsidRPr="004F448C">
        <w:rPr>
          <w:rFonts w:ascii="Palatino Linotype" w:hAnsi="Palatino Linotype"/>
          <w:sz w:val="20"/>
          <w:szCs w:val="20"/>
        </w:rPr>
        <w:t xml:space="preserve"> (Tájékoztató)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Bevezetés – </w:t>
      </w:r>
      <w:proofErr w:type="gramStart"/>
      <w:r w:rsidRPr="004F448C">
        <w:rPr>
          <w:rFonts w:ascii="Palatino Linotype" w:hAnsi="Palatino Linotype"/>
          <w:sz w:val="20"/>
          <w:szCs w:val="20"/>
        </w:rPr>
        <w:t>A</w:t>
      </w:r>
      <w:proofErr w:type="gramEnd"/>
      <w:r w:rsidRPr="004F448C">
        <w:rPr>
          <w:rFonts w:ascii="Palatino Linotype" w:hAnsi="Palatino Linotype"/>
          <w:sz w:val="20"/>
          <w:szCs w:val="20"/>
        </w:rPr>
        <w:t xml:space="preserve"> kezdetek: görög 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Steiger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 Kornél: Görög gondolkodók 1-2.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Isten létezéséről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Aquinói Szt. Tamás: A létezőről és a lényegről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Etika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Arisztotelész: Nikomakhoszi etika</w:t>
      </w:r>
    </w:p>
    <w:p w:rsidR="00341079" w:rsidRPr="004F448C" w:rsidRDefault="00341079" w:rsidP="003410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Filozófiai </w:t>
      </w:r>
      <w:proofErr w:type="spellStart"/>
      <w:r w:rsidRPr="004F448C">
        <w:rPr>
          <w:rFonts w:ascii="Palatino Linotype" w:hAnsi="Palatino Linotype"/>
          <w:sz w:val="20"/>
          <w:szCs w:val="20"/>
        </w:rPr>
        <w:t>thanatológia</w:t>
      </w:r>
      <w:proofErr w:type="spellEnd"/>
    </w:p>
    <w:p w:rsidR="00341079" w:rsidRPr="004F448C" w:rsidRDefault="00341079" w:rsidP="00341079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Csejtei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 Dezső: Filozófiai etűdök a végességre</w:t>
      </w:r>
    </w:p>
    <w:p w:rsidR="00341079" w:rsidRPr="004F448C" w:rsidRDefault="00341079" w:rsidP="003410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4F448C">
        <w:rPr>
          <w:rFonts w:ascii="Palatino Linotype" w:hAnsi="Palatino Linotype"/>
          <w:sz w:val="20"/>
          <w:szCs w:val="20"/>
        </w:rPr>
        <w:t>Esztétika</w:t>
      </w:r>
    </w:p>
    <w:p w:rsidR="00341079" w:rsidRPr="004F448C" w:rsidRDefault="00341079" w:rsidP="00341079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Hegel: Esztétika 1-2-3</w:t>
      </w:r>
    </w:p>
    <w:p w:rsidR="00341079" w:rsidRPr="004F448C" w:rsidRDefault="00341079" w:rsidP="0034107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Módszertani óra</w:t>
      </w:r>
    </w:p>
    <w:p w:rsidR="00341079" w:rsidRPr="004F448C" w:rsidRDefault="00341079" w:rsidP="00341079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Gyurgyák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 János: Szerzők és szerkesztők kézikönyve</w:t>
      </w:r>
    </w:p>
    <w:p w:rsidR="00277931" w:rsidRPr="004F448C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Társadalomfilozófia, államelméletek, politikafilozófia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Hobbes: Leviathán</w:t>
      </w:r>
    </w:p>
    <w:p w:rsidR="00277931" w:rsidRPr="004F448C" w:rsidRDefault="00277931" w:rsidP="002779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Történetfilozófia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Hegel: Előadások a világtörténelem filozófiájáról</w:t>
      </w:r>
    </w:p>
    <w:p w:rsidR="004806B2" w:rsidRPr="004F448C" w:rsidRDefault="00AD1372" w:rsidP="004806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Módszertani óra </w:t>
      </w:r>
      <w:r w:rsidR="004806B2" w:rsidRPr="004F448C">
        <w:rPr>
          <w:rFonts w:ascii="Palatino Linotype" w:hAnsi="Palatino Linotype"/>
          <w:sz w:val="20"/>
          <w:szCs w:val="20"/>
        </w:rPr>
        <w:t>–</w:t>
      </w:r>
      <w:r w:rsidRPr="004F448C">
        <w:rPr>
          <w:rFonts w:ascii="Palatino Linotype" w:hAnsi="Palatino Linotype"/>
          <w:sz w:val="20"/>
          <w:szCs w:val="20"/>
        </w:rPr>
        <w:t xml:space="preserve"> zh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XIX. századi 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Russel: A nyugati filozófia története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Tudományfilozófia és ismeretelmélet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Kuhn: A tudományos forradalmak szerkezete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Nyelvfilozófia</w:t>
      </w:r>
    </w:p>
    <w:p w:rsidR="004806B2" w:rsidRPr="004F448C" w:rsidRDefault="004806B2" w:rsidP="004806B2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Wittgenstein: A bizonyosságról</w:t>
      </w:r>
    </w:p>
    <w:p w:rsidR="00AD1372" w:rsidRPr="004F448C" w:rsidRDefault="00AD1372" w:rsidP="00AD137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Összegzés, jegymegajánlás</w:t>
      </w: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Módszertan:</w:t>
      </w:r>
      <w:r w:rsidRPr="004F448C">
        <w:rPr>
          <w:rFonts w:ascii="Palatino Linotype" w:hAnsi="Palatino Linotype"/>
          <w:sz w:val="20"/>
          <w:szCs w:val="20"/>
        </w:rPr>
        <w:t xml:space="preserve"> a félév </w:t>
      </w:r>
      <w:r w:rsidR="004B18C7" w:rsidRPr="004F448C">
        <w:rPr>
          <w:rFonts w:ascii="Palatino Linotype" w:hAnsi="Palatino Linotype"/>
          <w:sz w:val="20"/>
          <w:szCs w:val="20"/>
        </w:rPr>
        <w:t xml:space="preserve">módszertani </w:t>
      </w:r>
      <w:r w:rsidR="00453ADB" w:rsidRPr="004F448C">
        <w:rPr>
          <w:rFonts w:ascii="Palatino Linotype" w:hAnsi="Palatino Linotype"/>
          <w:sz w:val="20"/>
          <w:szCs w:val="20"/>
        </w:rPr>
        <w:t>célja egy</w:t>
      </w:r>
      <w:r w:rsidRPr="004F448C">
        <w:rPr>
          <w:rFonts w:ascii="Palatino Linotype" w:hAnsi="Palatino Linotype"/>
          <w:sz w:val="20"/>
          <w:szCs w:val="20"/>
        </w:rPr>
        <w:t xml:space="preserve"> dolgozat formai követelményeinek és az alapvető szövegszerkeszt</w:t>
      </w:r>
      <w:r w:rsidR="00D77256" w:rsidRPr="004F448C">
        <w:rPr>
          <w:rFonts w:ascii="Palatino Linotype" w:hAnsi="Palatino Linotype"/>
          <w:sz w:val="20"/>
          <w:szCs w:val="20"/>
        </w:rPr>
        <w:t>ési ismereteknek az elsajátítása</w:t>
      </w:r>
      <w:r w:rsidRPr="004F448C">
        <w:rPr>
          <w:rFonts w:ascii="Palatino Linotype" w:hAnsi="Palatino Linotype"/>
          <w:sz w:val="20"/>
          <w:szCs w:val="20"/>
        </w:rPr>
        <w:t>, könyvtárhasználat</w:t>
      </w:r>
      <w:r w:rsidR="004B18C7" w:rsidRPr="004F448C">
        <w:rPr>
          <w:rFonts w:ascii="Palatino Linotype" w:hAnsi="Palatino Linotype"/>
          <w:sz w:val="20"/>
          <w:szCs w:val="20"/>
        </w:rPr>
        <w:t xml:space="preserve"> és</w:t>
      </w:r>
      <w:r w:rsidRPr="004F448C">
        <w:rPr>
          <w:rFonts w:ascii="Palatino Linotype" w:hAnsi="Palatino Linotype"/>
          <w:sz w:val="20"/>
          <w:szCs w:val="20"/>
        </w:rPr>
        <w:t xml:space="preserve"> információkereső módszerek elsajátítása, jegyzetapparátus szabatos kiépítése, bibliográfia és referátum </w:t>
      </w:r>
      <w:r w:rsidR="004B18C7" w:rsidRPr="004F448C">
        <w:rPr>
          <w:rFonts w:ascii="Palatino Linotype" w:hAnsi="Palatino Linotype"/>
          <w:sz w:val="20"/>
          <w:szCs w:val="20"/>
        </w:rPr>
        <w:t>önálló el</w:t>
      </w:r>
      <w:r w:rsidRPr="004F448C">
        <w:rPr>
          <w:rFonts w:ascii="Palatino Linotype" w:hAnsi="Palatino Linotype"/>
          <w:sz w:val="20"/>
          <w:szCs w:val="20"/>
        </w:rPr>
        <w:t>készítése</w:t>
      </w:r>
      <w:r w:rsidR="004B18C7" w:rsidRPr="004F448C">
        <w:rPr>
          <w:rFonts w:ascii="Palatino Linotype" w:hAnsi="Palatino Linotype"/>
          <w:sz w:val="20"/>
          <w:szCs w:val="20"/>
        </w:rPr>
        <w:t>.</w:t>
      </w:r>
    </w:p>
    <w:p w:rsidR="00AD1372" w:rsidRPr="004F448C" w:rsidRDefault="00AD1372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A jegyszerzés módja és feltétele:</w:t>
      </w:r>
      <w:r w:rsidRPr="004F448C">
        <w:rPr>
          <w:rFonts w:ascii="Palatino Linotype" w:hAnsi="Palatino Linotype"/>
          <w:sz w:val="20"/>
          <w:szCs w:val="20"/>
        </w:rPr>
        <w:t xml:space="preserve"> </w:t>
      </w:r>
      <w:r w:rsidR="00480F1D" w:rsidRPr="004F448C">
        <w:rPr>
          <w:rFonts w:ascii="Palatino Linotype" w:hAnsi="Palatino Linotype"/>
          <w:sz w:val="20"/>
          <w:szCs w:val="20"/>
        </w:rPr>
        <w:t>A ZH megírása, 80%-os órai részvétel, a gyakorlati feladatok elvégzése.</w:t>
      </w:r>
    </w:p>
    <w:p w:rsidR="00441D83" w:rsidRPr="004F448C" w:rsidRDefault="00441D83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  <w:u w:val="single"/>
        </w:rPr>
        <w:t>Zárthelyi dolgozat (ZH):</w:t>
      </w:r>
      <w:r w:rsidRPr="004F448C">
        <w:rPr>
          <w:rFonts w:ascii="Palatino Linotype" w:hAnsi="Palatino Linotype"/>
          <w:sz w:val="20"/>
          <w:szCs w:val="20"/>
        </w:rPr>
        <w:t xml:space="preserve"> A félév folyamán felmerülő filozófiai fogalmakból.</w:t>
      </w:r>
    </w:p>
    <w:p w:rsidR="00453ADB" w:rsidRPr="004F448C" w:rsidRDefault="00453ADB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  <w:u w:val="single"/>
        </w:rPr>
        <w:t>Gyakorlati feladat:</w:t>
      </w:r>
      <w:r w:rsidRPr="004F448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4F448C">
        <w:rPr>
          <w:rFonts w:ascii="Palatino Linotype" w:hAnsi="Palatino Linotype"/>
          <w:sz w:val="20"/>
          <w:szCs w:val="20"/>
        </w:rPr>
        <w:t>Bibliográfia készítés</w:t>
      </w:r>
      <w:proofErr w:type="gramEnd"/>
      <w:r w:rsidRPr="004F448C">
        <w:rPr>
          <w:rFonts w:ascii="Palatino Linotype" w:hAnsi="Palatino Linotype"/>
          <w:sz w:val="20"/>
          <w:szCs w:val="20"/>
        </w:rPr>
        <w:t xml:space="preserve">, szinopszis megírása, referátum készítése, házi dolgozat megírása. 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Bibliográfia </w:t>
      </w:r>
      <w:r w:rsidRPr="004F448C">
        <w:rPr>
          <w:rFonts w:ascii="Palatino Linotype" w:hAnsi="Palatino Linotype"/>
          <w:sz w:val="20"/>
          <w:szCs w:val="20"/>
        </w:rPr>
        <w:t>értékelés szempontjai</w:t>
      </w:r>
      <w:r w:rsidRPr="004F448C">
        <w:rPr>
          <w:rFonts w:ascii="Palatino Linotype" w:hAnsi="Palatino Linotype"/>
          <w:sz w:val="20"/>
          <w:szCs w:val="20"/>
        </w:rPr>
        <w:t xml:space="preserve">: </w:t>
      </w:r>
      <w:r w:rsidRPr="004F448C">
        <w:rPr>
          <w:rFonts w:ascii="Palatino Linotype" w:hAnsi="Palatino Linotype"/>
          <w:sz w:val="20"/>
          <w:szCs w:val="20"/>
        </w:rPr>
        <w:t>anyaggyűjtés helyessége</w:t>
      </w:r>
      <w:r w:rsidRPr="004F448C">
        <w:rPr>
          <w:rFonts w:ascii="Palatino Linotype" w:hAnsi="Palatino Linotype"/>
          <w:sz w:val="20"/>
          <w:szCs w:val="20"/>
        </w:rPr>
        <w:t>.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Referátum értékelés szempontjai: az elemzés releváns szempontjainak feltárása.</w:t>
      </w:r>
      <w:r w:rsidR="00480F1D" w:rsidRPr="004F448C">
        <w:rPr>
          <w:rFonts w:ascii="Palatino Linotype" w:hAnsi="Palatino Linotype"/>
          <w:sz w:val="20"/>
          <w:szCs w:val="20"/>
        </w:rPr>
        <w:t xml:space="preserve"> </w:t>
      </w:r>
      <w:r w:rsidR="00480F1D" w:rsidRPr="004F448C">
        <w:rPr>
          <w:rFonts w:ascii="Palatino Linotype" w:hAnsi="Palatino Linotype"/>
          <w:sz w:val="20"/>
          <w:szCs w:val="20"/>
        </w:rPr>
        <w:t>(A dolgozat elkészítéséhez és a referátum megtartásához, értelemszerűen szükséges a kurzus oktatójával folytatott konzultáció.)</w:t>
      </w:r>
    </w:p>
    <w:p w:rsidR="00453ADB" w:rsidRPr="004F448C" w:rsidRDefault="00453ADB" w:rsidP="00453ADB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Házi dolgozat: formai követelmények betartása, a téma feldolgozásának releváns jellege.</w:t>
      </w:r>
    </w:p>
    <w:p w:rsidR="00E642D3" w:rsidRPr="004F448C" w:rsidRDefault="00E642D3" w:rsidP="00E642D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Téma:</w:t>
      </w:r>
      <w:r w:rsidRPr="004F448C">
        <w:rPr>
          <w:rFonts w:ascii="Palatino Linotype" w:hAnsi="Palatino Linotype"/>
          <w:sz w:val="20"/>
          <w:szCs w:val="20"/>
        </w:rPr>
        <w:t xml:space="preserve"> a félév során óránként egy-egy korszakokon átívelő filozófiai kérdésről lesz szó. A bevezetés célja, hogy az olvasmányokon és a felvetett filozófiai problémákon keresztül ismerkedjünk meg a különféle filozófiai diszciplínákkal (metafizika, esztétika, etika, </w:t>
      </w:r>
      <w:proofErr w:type="spellStart"/>
      <w:r w:rsidRPr="004F448C">
        <w:rPr>
          <w:rFonts w:ascii="Palatino Linotype" w:hAnsi="Palatino Linotype"/>
          <w:sz w:val="20"/>
          <w:szCs w:val="20"/>
        </w:rPr>
        <w:t>stb</w:t>
      </w:r>
      <w:proofErr w:type="spellEnd"/>
      <w:r w:rsidRPr="004F448C">
        <w:rPr>
          <w:rFonts w:ascii="Palatino Linotype" w:hAnsi="Palatino Linotype"/>
          <w:sz w:val="20"/>
          <w:szCs w:val="20"/>
        </w:rPr>
        <w:t xml:space="preserve">). Az órákon különféle témákról lesz szó: Mi a filozófia? Isten létezése, a halál rejtélye. Mi a szép? Mi az erkölcs? </w:t>
      </w:r>
      <w:proofErr w:type="gramStart"/>
      <w:r w:rsidRPr="004F448C">
        <w:rPr>
          <w:rFonts w:ascii="Palatino Linotype" w:hAnsi="Palatino Linotype"/>
          <w:sz w:val="20"/>
          <w:szCs w:val="20"/>
        </w:rPr>
        <w:t>stb.</w:t>
      </w:r>
      <w:proofErr w:type="gramEnd"/>
    </w:p>
    <w:p w:rsidR="006D4FCA" w:rsidRPr="004F448C" w:rsidRDefault="006D4FCA" w:rsidP="00AD137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F448C">
        <w:rPr>
          <w:rFonts w:ascii="Palatino Linotype" w:hAnsi="Palatino Linotype"/>
          <w:b/>
          <w:sz w:val="20"/>
          <w:szCs w:val="20"/>
        </w:rPr>
        <w:t>A félév menete:</w:t>
      </w:r>
      <w:r w:rsidRPr="004F448C">
        <w:rPr>
          <w:rFonts w:ascii="Palatino Linotype" w:hAnsi="Palatino Linotype"/>
          <w:sz w:val="20"/>
          <w:szCs w:val="20"/>
        </w:rPr>
        <w:t xml:space="preserve"> Minden hallgató szabadon választhat egy</w:t>
      </w:r>
      <w:r w:rsidR="00F54198" w:rsidRPr="004F448C">
        <w:rPr>
          <w:rFonts w:ascii="Palatino Linotype" w:hAnsi="Palatino Linotype"/>
          <w:sz w:val="20"/>
          <w:szCs w:val="20"/>
        </w:rPr>
        <w:t xml:space="preserve">et a fent megadott témák közül. </w:t>
      </w:r>
      <w:r w:rsidR="00AD1372" w:rsidRPr="004F448C">
        <w:rPr>
          <w:rFonts w:ascii="Palatino Linotype" w:hAnsi="Palatino Linotype"/>
          <w:sz w:val="20"/>
          <w:szCs w:val="20"/>
          <w:u w:val="single"/>
        </w:rPr>
        <w:t>Irodalomjegyzék</w:t>
      </w:r>
      <w:r w:rsidRPr="004F448C">
        <w:rPr>
          <w:rFonts w:ascii="Palatino Linotype" w:hAnsi="Palatino Linotype"/>
          <w:sz w:val="20"/>
          <w:szCs w:val="20"/>
          <w:u w:val="single"/>
        </w:rPr>
        <w:t xml:space="preserve"> és témaválasztás</w:t>
      </w:r>
      <w:r w:rsidR="00AD1372" w:rsidRPr="004F448C">
        <w:rPr>
          <w:rFonts w:ascii="Palatino Linotype" w:hAnsi="Palatino Linotype"/>
          <w:sz w:val="20"/>
          <w:szCs w:val="20"/>
          <w:u w:val="single"/>
        </w:rPr>
        <w:t>:</w:t>
      </w:r>
      <w:r w:rsidR="00AD1372" w:rsidRPr="004F448C">
        <w:rPr>
          <w:rFonts w:ascii="Palatino Linotype" w:hAnsi="Palatino Linotype"/>
          <w:b/>
          <w:sz w:val="20"/>
          <w:szCs w:val="20"/>
        </w:rPr>
        <w:t xml:space="preserve"> </w:t>
      </w:r>
      <w:r w:rsidR="00AD1372" w:rsidRPr="004F448C">
        <w:rPr>
          <w:rFonts w:ascii="Palatino Linotype" w:hAnsi="Palatino Linotype"/>
          <w:sz w:val="20"/>
          <w:szCs w:val="20"/>
        </w:rPr>
        <w:t xml:space="preserve">az aktuális témához igazodva, az </w:t>
      </w:r>
      <w:r w:rsidR="004B18C7" w:rsidRPr="004F448C">
        <w:rPr>
          <w:rFonts w:ascii="Palatino Linotype" w:hAnsi="Palatino Linotype"/>
          <w:sz w:val="20"/>
          <w:szCs w:val="20"/>
        </w:rPr>
        <w:t xml:space="preserve">első </w:t>
      </w:r>
      <w:r w:rsidR="00AD1372" w:rsidRPr="004F448C">
        <w:rPr>
          <w:rFonts w:ascii="Palatino Linotype" w:hAnsi="Palatino Linotype"/>
          <w:sz w:val="20"/>
          <w:szCs w:val="20"/>
        </w:rPr>
        <w:t xml:space="preserve">órán </w:t>
      </w:r>
      <w:r w:rsidR="00863004" w:rsidRPr="004F448C">
        <w:rPr>
          <w:rFonts w:ascii="Palatino Linotype" w:hAnsi="Palatino Linotype"/>
          <w:sz w:val="20"/>
          <w:szCs w:val="20"/>
        </w:rPr>
        <w:t>választjuk</w:t>
      </w:r>
      <w:r w:rsidR="00AD1372" w:rsidRPr="004F448C">
        <w:rPr>
          <w:rFonts w:ascii="Palatino Linotype" w:hAnsi="Palatino Linotype"/>
          <w:sz w:val="20"/>
          <w:szCs w:val="20"/>
        </w:rPr>
        <w:t xml:space="preserve"> ki.</w:t>
      </w:r>
      <w:r w:rsidR="004806B2" w:rsidRPr="004F448C">
        <w:rPr>
          <w:rFonts w:ascii="Palatino Linotype" w:hAnsi="Palatino Linotype"/>
          <w:sz w:val="20"/>
          <w:szCs w:val="20"/>
        </w:rPr>
        <w:t xml:space="preserve"> A témák és a hozzájuk tartozó olvasmányok csak tájékoztató jellegűek, ezeket az órákon, valamint konzultációk alkalmával </w:t>
      </w:r>
      <w:r w:rsidR="004B18C7" w:rsidRPr="004F448C">
        <w:rPr>
          <w:rFonts w:ascii="Palatino Linotype" w:hAnsi="Palatino Linotype"/>
          <w:sz w:val="20"/>
          <w:szCs w:val="20"/>
        </w:rPr>
        <w:t xml:space="preserve">mind oldalszám, mind könyv szerint </w:t>
      </w:r>
      <w:r w:rsidR="004806B2" w:rsidRPr="004F448C">
        <w:rPr>
          <w:rFonts w:ascii="Palatino Linotype" w:hAnsi="Palatino Linotype"/>
          <w:sz w:val="20"/>
          <w:szCs w:val="20"/>
        </w:rPr>
        <w:t>pontosítjuk!</w:t>
      </w:r>
      <w:r w:rsidR="00F54198" w:rsidRPr="004F448C">
        <w:rPr>
          <w:rFonts w:ascii="Palatino Linotype" w:hAnsi="Palatino Linotype"/>
          <w:sz w:val="20"/>
          <w:szCs w:val="20"/>
        </w:rPr>
        <w:t xml:space="preserve"> </w:t>
      </w:r>
      <w:r w:rsidRPr="004F448C">
        <w:rPr>
          <w:rFonts w:ascii="Palatino Linotype" w:hAnsi="Palatino Linotype"/>
          <w:sz w:val="20"/>
          <w:szCs w:val="20"/>
        </w:rPr>
        <w:t xml:space="preserve">A kiválasztott témát kell kidolgoznia minden hallgatónak, amelyből referátumot kell készítenie. A félév a választott témából írt </w:t>
      </w:r>
      <w:r w:rsidRPr="004F448C">
        <w:rPr>
          <w:rFonts w:ascii="Palatino Linotype" w:hAnsi="Palatino Linotype"/>
          <w:sz w:val="20"/>
          <w:szCs w:val="20"/>
        </w:rPr>
        <w:lastRenderedPageBreak/>
        <w:t>házi dolgozat értékelésével zárul.</w:t>
      </w:r>
      <w:r w:rsidR="00863004" w:rsidRPr="004F448C">
        <w:rPr>
          <w:rFonts w:ascii="Palatino Linotype" w:hAnsi="Palatino Linotype"/>
          <w:sz w:val="20"/>
          <w:szCs w:val="20"/>
        </w:rPr>
        <w:t xml:space="preserve"> </w:t>
      </w:r>
      <w:r w:rsidRPr="004F448C">
        <w:rPr>
          <w:rFonts w:ascii="Palatino Linotype" w:hAnsi="Palatino Linotype"/>
          <w:sz w:val="20"/>
          <w:szCs w:val="20"/>
        </w:rPr>
        <w:t>A házi dolgozato</w:t>
      </w:r>
      <w:r w:rsidR="00863004" w:rsidRPr="004F448C">
        <w:rPr>
          <w:rFonts w:ascii="Palatino Linotype" w:hAnsi="Palatino Linotype"/>
          <w:sz w:val="20"/>
          <w:szCs w:val="20"/>
        </w:rPr>
        <w:t>t, annak formai kialakítását stb. az órán beszéljük meg, és erről a hallgatók külön tájékoztatót kapnak.</w:t>
      </w:r>
    </w:p>
    <w:p w:rsidR="00863004" w:rsidRPr="004F448C" w:rsidRDefault="00863004" w:rsidP="00AD1372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>A tematika változtatásának jogát a tanszék fenntartja!</w:t>
      </w:r>
    </w:p>
    <w:p w:rsidR="004B18C7" w:rsidRPr="004F448C" w:rsidRDefault="00AD1372" w:rsidP="004B18C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4F448C">
        <w:rPr>
          <w:rFonts w:ascii="Palatino Linotype" w:hAnsi="Palatino Linotype"/>
          <w:sz w:val="20"/>
          <w:szCs w:val="20"/>
        </w:rPr>
        <w:t>Info</w:t>
      </w:r>
      <w:proofErr w:type="spellEnd"/>
      <w:r w:rsidRPr="004F448C">
        <w:rPr>
          <w:rFonts w:ascii="Palatino Linotype" w:hAnsi="Palatino Linotype"/>
          <w:sz w:val="20"/>
          <w:szCs w:val="20"/>
        </w:rPr>
        <w:t>: gaspar.laszlo@arts.unideb.hu</w:t>
      </w:r>
    </w:p>
    <w:p w:rsidR="00532FBA" w:rsidRPr="004F448C" w:rsidRDefault="00AD1372" w:rsidP="004B18C7">
      <w:pPr>
        <w:spacing w:after="0" w:line="240" w:lineRule="auto"/>
        <w:rPr>
          <w:sz w:val="20"/>
          <w:szCs w:val="20"/>
        </w:rPr>
      </w:pPr>
      <w:r w:rsidRPr="004F448C">
        <w:rPr>
          <w:rFonts w:ascii="Palatino Linotype" w:hAnsi="Palatino Linotype"/>
          <w:sz w:val="20"/>
          <w:szCs w:val="20"/>
        </w:rPr>
        <w:t xml:space="preserve">Debrecen, </w:t>
      </w:r>
      <w:r w:rsidR="004B18C7" w:rsidRPr="004F448C">
        <w:rPr>
          <w:rFonts w:ascii="Palatino Linotype" w:hAnsi="Palatino Linotype"/>
          <w:sz w:val="20"/>
          <w:szCs w:val="20"/>
        </w:rPr>
        <w:t>2017. szeptember 11.</w:t>
      </w:r>
    </w:p>
    <w:sectPr w:rsidR="00532FBA" w:rsidRPr="004F448C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9BA102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206795"/>
    <w:rsid w:val="00277931"/>
    <w:rsid w:val="00341079"/>
    <w:rsid w:val="00441D83"/>
    <w:rsid w:val="00453ADB"/>
    <w:rsid w:val="004806B2"/>
    <w:rsid w:val="00480F1D"/>
    <w:rsid w:val="004B18C7"/>
    <w:rsid w:val="004F448C"/>
    <w:rsid w:val="004F4ACC"/>
    <w:rsid w:val="00522BB0"/>
    <w:rsid w:val="00532FBA"/>
    <w:rsid w:val="005458BA"/>
    <w:rsid w:val="00620FF0"/>
    <w:rsid w:val="006B17A3"/>
    <w:rsid w:val="006D4FCA"/>
    <w:rsid w:val="0079743A"/>
    <w:rsid w:val="007D3CF9"/>
    <w:rsid w:val="00822419"/>
    <w:rsid w:val="00863004"/>
    <w:rsid w:val="008E43BF"/>
    <w:rsid w:val="00AD1372"/>
    <w:rsid w:val="00AE6002"/>
    <w:rsid w:val="00C90037"/>
    <w:rsid w:val="00CD2342"/>
    <w:rsid w:val="00D63E82"/>
    <w:rsid w:val="00D74229"/>
    <w:rsid w:val="00D77256"/>
    <w:rsid w:val="00E02F19"/>
    <w:rsid w:val="00E642D3"/>
    <w:rsid w:val="00E67CE3"/>
    <w:rsid w:val="00F21038"/>
    <w:rsid w:val="00F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27</cp:revision>
  <dcterms:created xsi:type="dcterms:W3CDTF">2013-09-16T07:51:00Z</dcterms:created>
  <dcterms:modified xsi:type="dcterms:W3CDTF">2017-09-11T07:05:00Z</dcterms:modified>
</cp:coreProperties>
</file>