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1" w:rsidRPr="006263AA" w:rsidRDefault="009C5192" w:rsidP="003204B3">
      <w:pPr>
        <w:jc w:val="center"/>
        <w:rPr>
          <w:rFonts w:ascii="Garamond" w:hAnsi="Garamond"/>
          <w:b/>
          <w:sz w:val="28"/>
        </w:rPr>
      </w:pPr>
      <w:r w:rsidRPr="006263AA">
        <w:rPr>
          <w:rFonts w:ascii="Garamond" w:hAnsi="Garamond"/>
          <w:b/>
          <w:sz w:val="28"/>
        </w:rPr>
        <w:t>Tematika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b/>
          <w:sz w:val="24"/>
        </w:rPr>
        <w:t>Kurzus címe:</w:t>
      </w:r>
      <w:r w:rsidR="006263AA">
        <w:rPr>
          <w:rFonts w:ascii="Garamond" w:hAnsi="Garamond"/>
          <w:b/>
          <w:sz w:val="24"/>
        </w:rPr>
        <w:t xml:space="preserve"> </w:t>
      </w:r>
      <w:r w:rsidR="006263AA">
        <w:rPr>
          <w:rFonts w:ascii="Garamond" w:hAnsi="Garamond"/>
          <w:sz w:val="24"/>
        </w:rPr>
        <w:t>Mítoszok és legendák nyomában</w:t>
      </w:r>
    </w:p>
    <w:p w:rsidR="009C5192" w:rsidRPr="006263AA" w:rsidRDefault="009C5192">
      <w:pPr>
        <w:rPr>
          <w:rFonts w:ascii="Garamond" w:hAnsi="Garamond"/>
          <w:b/>
          <w:sz w:val="24"/>
        </w:rPr>
      </w:pPr>
      <w:r w:rsidRPr="006263AA">
        <w:rPr>
          <w:rFonts w:ascii="Garamond" w:hAnsi="Garamond"/>
          <w:b/>
          <w:sz w:val="24"/>
        </w:rPr>
        <w:t>Kurzus kódja</w:t>
      </w:r>
      <w:proofErr w:type="gramStart"/>
      <w:r w:rsidRPr="006263AA">
        <w:rPr>
          <w:rFonts w:ascii="Garamond" w:hAnsi="Garamond"/>
          <w:b/>
          <w:sz w:val="24"/>
        </w:rPr>
        <w:t>:</w:t>
      </w:r>
      <w:r w:rsidR="00F0257F">
        <w:rPr>
          <w:rFonts w:ascii="Garamond" w:hAnsi="Garamond"/>
          <w:b/>
          <w:sz w:val="24"/>
        </w:rPr>
        <w:t>BTALA0028BA</w:t>
      </w:r>
      <w:proofErr w:type="gramEnd"/>
      <w:r w:rsidR="00F0257F">
        <w:rPr>
          <w:rFonts w:ascii="Garamond" w:hAnsi="Garamond"/>
          <w:b/>
          <w:sz w:val="24"/>
        </w:rPr>
        <w:t xml:space="preserve">, 2 </w:t>
      </w:r>
      <w:proofErr w:type="spellStart"/>
      <w:r w:rsidR="00F0257F">
        <w:rPr>
          <w:rFonts w:ascii="Garamond" w:hAnsi="Garamond"/>
          <w:b/>
          <w:sz w:val="24"/>
        </w:rPr>
        <w:t>kr</w:t>
      </w:r>
      <w:proofErr w:type="spellEnd"/>
      <w:r w:rsidR="00F0257F">
        <w:rPr>
          <w:rFonts w:ascii="Garamond" w:hAnsi="Garamond"/>
          <w:b/>
          <w:sz w:val="24"/>
        </w:rPr>
        <w:t>.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b/>
          <w:sz w:val="24"/>
        </w:rPr>
        <w:t>Oktató:</w:t>
      </w:r>
      <w:r w:rsidR="006263AA">
        <w:rPr>
          <w:rFonts w:ascii="Garamond" w:hAnsi="Garamond"/>
          <w:b/>
          <w:sz w:val="24"/>
        </w:rPr>
        <w:t xml:space="preserve"> </w:t>
      </w:r>
      <w:r w:rsidR="006263AA">
        <w:rPr>
          <w:rFonts w:ascii="Garamond" w:hAnsi="Garamond"/>
          <w:sz w:val="24"/>
        </w:rPr>
        <w:t>Horváth Zsófia</w:t>
      </w:r>
    </w:p>
    <w:p w:rsidR="009C5192" w:rsidRPr="006263AA" w:rsidRDefault="009C5192">
      <w:pPr>
        <w:rPr>
          <w:rFonts w:ascii="Garamond" w:hAnsi="Garamond"/>
          <w:b/>
          <w:sz w:val="24"/>
        </w:rPr>
      </w:pPr>
      <w:r w:rsidRPr="006263AA">
        <w:rPr>
          <w:rFonts w:ascii="Garamond" w:hAnsi="Garamond"/>
          <w:b/>
          <w:sz w:val="24"/>
        </w:rPr>
        <w:t>Órarendi információ:</w:t>
      </w:r>
      <w:r w:rsidR="009931E5">
        <w:rPr>
          <w:rFonts w:ascii="Garamond" w:hAnsi="Garamond"/>
          <w:b/>
          <w:sz w:val="24"/>
        </w:rPr>
        <w:t xml:space="preserve"> szerda 14-16, 233/1</w:t>
      </w:r>
      <w:bookmarkStart w:id="0" w:name="_GoBack"/>
      <w:bookmarkEnd w:id="0"/>
    </w:p>
    <w:p w:rsidR="009C5192" w:rsidRDefault="006263AA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 w:rsidRPr="006263AA">
        <w:rPr>
          <w:rFonts w:ascii="Garamond" w:hAnsi="Garamond"/>
          <w:sz w:val="24"/>
        </w:rPr>
        <w:t>Szabadon választható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szeminárium</w:t>
      </w:r>
    </w:p>
    <w:p w:rsidR="006263AA" w:rsidRPr="006263AA" w:rsidRDefault="006263AA">
      <w:pPr>
        <w:rPr>
          <w:rFonts w:ascii="Garamond" w:hAnsi="Garamond"/>
          <w:sz w:val="24"/>
        </w:rPr>
      </w:pPr>
    </w:p>
    <w:p w:rsidR="009C5192" w:rsidRPr="006263AA" w:rsidRDefault="009C5192">
      <w:pPr>
        <w:rPr>
          <w:rFonts w:ascii="Garamond" w:hAnsi="Garamond"/>
          <w:b/>
          <w:sz w:val="24"/>
        </w:rPr>
      </w:pPr>
      <w:r w:rsidRPr="006263AA">
        <w:rPr>
          <w:rFonts w:ascii="Garamond" w:hAnsi="Garamond"/>
          <w:b/>
          <w:sz w:val="24"/>
        </w:rPr>
        <w:t>A kurzus célja:</w:t>
      </w:r>
    </w:p>
    <w:p w:rsidR="009C5192" w:rsidRPr="006263AA" w:rsidRDefault="006263AA" w:rsidP="006263A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kurzus célja, hogy a Hallgatók megismerkedjenek az európai gondolkodást és művészetet meghatározó mítoszokkal, valamint kitekintést nyerjenek különböző távol-keleti történetekbe, és </w:t>
      </w:r>
      <w:proofErr w:type="gramStart"/>
      <w:r>
        <w:rPr>
          <w:rFonts w:ascii="Garamond" w:hAnsi="Garamond"/>
          <w:sz w:val="24"/>
        </w:rPr>
        <w:t>ezáltal</w:t>
      </w:r>
      <w:proofErr w:type="gramEnd"/>
      <w:r>
        <w:rPr>
          <w:rFonts w:ascii="Garamond" w:hAnsi="Garamond"/>
          <w:sz w:val="24"/>
        </w:rPr>
        <w:t xml:space="preserve"> kitágítsák az értelmezési horizontjukat.</w:t>
      </w:r>
    </w:p>
    <w:p w:rsidR="009C5192" w:rsidRPr="006263AA" w:rsidRDefault="009C5192">
      <w:pPr>
        <w:rPr>
          <w:rFonts w:ascii="Garamond" w:hAnsi="Garamond"/>
          <w:b/>
          <w:sz w:val="24"/>
        </w:rPr>
      </w:pPr>
    </w:p>
    <w:p w:rsidR="009C5192" w:rsidRPr="006263AA" w:rsidRDefault="009C5192">
      <w:pPr>
        <w:rPr>
          <w:rFonts w:ascii="Garamond" w:hAnsi="Garamond"/>
          <w:b/>
          <w:sz w:val="28"/>
        </w:rPr>
      </w:pPr>
      <w:r w:rsidRPr="006263AA">
        <w:rPr>
          <w:rFonts w:ascii="Garamond" w:hAnsi="Garamond"/>
          <w:b/>
          <w:sz w:val="28"/>
        </w:rPr>
        <w:t xml:space="preserve">A kurzus témái: 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1.</w:t>
      </w:r>
      <w:r w:rsidR="006263AA">
        <w:rPr>
          <w:rFonts w:ascii="Garamond" w:hAnsi="Garamond"/>
          <w:sz w:val="24"/>
        </w:rPr>
        <w:t xml:space="preserve"> Bevezetés/megbeszélés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2.</w:t>
      </w:r>
      <w:r w:rsidR="006263AA">
        <w:rPr>
          <w:rFonts w:ascii="Garamond" w:hAnsi="Garamond"/>
          <w:sz w:val="24"/>
        </w:rPr>
        <w:t xml:space="preserve"> Egyiptomi mítoszok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3.</w:t>
      </w:r>
      <w:r w:rsidR="006263AA">
        <w:rPr>
          <w:rFonts w:ascii="Garamond" w:hAnsi="Garamond"/>
          <w:sz w:val="24"/>
        </w:rPr>
        <w:t xml:space="preserve"> </w:t>
      </w:r>
      <w:proofErr w:type="spellStart"/>
      <w:r w:rsidR="006263AA">
        <w:rPr>
          <w:rFonts w:ascii="Garamond" w:hAnsi="Garamond"/>
          <w:sz w:val="24"/>
        </w:rPr>
        <w:t>Sumer-Akkád</w:t>
      </w:r>
      <w:proofErr w:type="spellEnd"/>
      <w:r w:rsidR="006263AA">
        <w:rPr>
          <w:rFonts w:ascii="Garamond" w:hAnsi="Garamond"/>
          <w:sz w:val="24"/>
        </w:rPr>
        <w:t xml:space="preserve"> mítoszok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4.</w:t>
      </w:r>
      <w:r w:rsidR="006263AA">
        <w:rPr>
          <w:rFonts w:ascii="Garamond" w:hAnsi="Garamond"/>
          <w:sz w:val="24"/>
        </w:rPr>
        <w:t xml:space="preserve"> Görög és római mítoszok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5.</w:t>
      </w:r>
      <w:r w:rsidR="006263AA">
        <w:rPr>
          <w:rFonts w:ascii="Garamond" w:hAnsi="Garamond"/>
          <w:sz w:val="24"/>
        </w:rPr>
        <w:t xml:space="preserve"> Kínai és japán mítoszok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6.</w:t>
      </w:r>
      <w:r w:rsidR="006263AA">
        <w:rPr>
          <w:rFonts w:ascii="Garamond" w:hAnsi="Garamond"/>
          <w:sz w:val="24"/>
        </w:rPr>
        <w:t xml:space="preserve"> Iráni mítoszok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7.</w:t>
      </w:r>
      <w:r w:rsidR="006263AA">
        <w:rPr>
          <w:rFonts w:ascii="Garamond" w:hAnsi="Garamond"/>
          <w:sz w:val="24"/>
        </w:rPr>
        <w:t xml:space="preserve"> Héber mítoszok és történetek a Bibliából/</w:t>
      </w:r>
      <w:proofErr w:type="spellStart"/>
      <w:r w:rsidR="006263AA">
        <w:rPr>
          <w:rFonts w:ascii="Garamond" w:hAnsi="Garamond"/>
          <w:sz w:val="24"/>
        </w:rPr>
        <w:t>ról</w:t>
      </w:r>
      <w:proofErr w:type="spellEnd"/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8.</w:t>
      </w:r>
      <w:r w:rsidR="006263AA">
        <w:rPr>
          <w:rFonts w:ascii="Garamond" w:hAnsi="Garamond"/>
          <w:sz w:val="24"/>
        </w:rPr>
        <w:t xml:space="preserve"> Az Iszlám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9.</w:t>
      </w:r>
      <w:r w:rsidR="006263AA">
        <w:rPr>
          <w:rFonts w:ascii="Garamond" w:hAnsi="Garamond"/>
          <w:sz w:val="24"/>
        </w:rPr>
        <w:t xml:space="preserve"> Északi mítoszok</w:t>
      </w:r>
    </w:p>
    <w:p w:rsidR="006263AA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10</w:t>
      </w:r>
      <w:r w:rsidR="006263AA">
        <w:rPr>
          <w:rFonts w:ascii="Garamond" w:hAnsi="Garamond"/>
          <w:sz w:val="24"/>
        </w:rPr>
        <w:t>. Kelta mítoszok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11.</w:t>
      </w:r>
      <w:r w:rsidR="006263AA">
        <w:rPr>
          <w:rFonts w:ascii="Garamond" w:hAnsi="Garamond"/>
          <w:sz w:val="24"/>
        </w:rPr>
        <w:t xml:space="preserve"> Szláv mítoszok</w:t>
      </w:r>
    </w:p>
    <w:p w:rsidR="009C5192" w:rsidRPr="006263AA" w:rsidRDefault="009C5192">
      <w:pPr>
        <w:rPr>
          <w:rFonts w:ascii="Garamond" w:hAnsi="Garamond"/>
          <w:sz w:val="24"/>
        </w:rPr>
      </w:pPr>
      <w:r w:rsidRPr="006263AA">
        <w:rPr>
          <w:rFonts w:ascii="Garamond" w:hAnsi="Garamond"/>
          <w:sz w:val="24"/>
        </w:rPr>
        <w:t>12.</w:t>
      </w:r>
      <w:r w:rsidR="006263AA">
        <w:rPr>
          <w:rFonts w:ascii="Garamond" w:hAnsi="Garamond"/>
          <w:sz w:val="24"/>
        </w:rPr>
        <w:t xml:space="preserve"> Magyar mítoszok</w:t>
      </w:r>
    </w:p>
    <w:p w:rsidR="009C5192" w:rsidRDefault="009C5192">
      <w:pPr>
        <w:rPr>
          <w:rFonts w:ascii="Garamond" w:hAnsi="Garamond"/>
          <w:sz w:val="24"/>
        </w:rPr>
      </w:pPr>
    </w:p>
    <w:p w:rsidR="00F201A9" w:rsidRDefault="00F201A9">
      <w:pPr>
        <w:rPr>
          <w:rFonts w:ascii="Garamond" w:hAnsi="Garamond"/>
          <w:sz w:val="24"/>
        </w:rPr>
      </w:pPr>
    </w:p>
    <w:p w:rsidR="00F201A9" w:rsidRPr="006263AA" w:rsidRDefault="00F201A9">
      <w:pPr>
        <w:rPr>
          <w:rFonts w:ascii="Garamond" w:hAnsi="Garamond"/>
          <w:sz w:val="24"/>
        </w:rPr>
      </w:pPr>
    </w:p>
    <w:p w:rsidR="009C5192" w:rsidRPr="006263AA" w:rsidRDefault="009C5192">
      <w:pPr>
        <w:rPr>
          <w:rFonts w:ascii="Garamond" w:hAnsi="Garamond"/>
          <w:b/>
          <w:sz w:val="24"/>
        </w:rPr>
      </w:pPr>
      <w:r w:rsidRPr="006263AA">
        <w:rPr>
          <w:rFonts w:ascii="Garamond" w:hAnsi="Garamond"/>
          <w:b/>
          <w:sz w:val="24"/>
        </w:rPr>
        <w:lastRenderedPageBreak/>
        <w:t>A kurzus teljesítésének feltételei:</w:t>
      </w:r>
    </w:p>
    <w:p w:rsidR="006263AA" w:rsidRPr="006263AA" w:rsidRDefault="006263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kurzuson részt vett hallgatók a kurzus végén zárthelyi dolgozatok megírásával adnak számot tudásukról. Maximum 3 hiányzás lehetséges.</w:t>
      </w:r>
    </w:p>
    <w:p w:rsidR="009C5192" w:rsidRPr="00F201A9" w:rsidRDefault="009C5192">
      <w:pPr>
        <w:rPr>
          <w:rFonts w:ascii="Garamond" w:hAnsi="Garamond"/>
          <w:b/>
          <w:sz w:val="24"/>
        </w:rPr>
      </w:pPr>
      <w:r w:rsidRPr="00F201A9">
        <w:rPr>
          <w:rFonts w:ascii="Garamond" w:hAnsi="Garamond"/>
          <w:b/>
          <w:sz w:val="24"/>
        </w:rPr>
        <w:t>A számonkérés módja:</w:t>
      </w:r>
    </w:p>
    <w:p w:rsidR="006263AA" w:rsidRPr="006263AA" w:rsidRDefault="006263A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– Zárthelyi dolgozatok </w:t>
      </w:r>
    </w:p>
    <w:p w:rsidR="009C5192" w:rsidRPr="00F201A9" w:rsidRDefault="009C5192">
      <w:pPr>
        <w:rPr>
          <w:rFonts w:ascii="Garamond" w:hAnsi="Garamond"/>
          <w:b/>
          <w:sz w:val="24"/>
        </w:rPr>
      </w:pPr>
      <w:r w:rsidRPr="00F201A9">
        <w:rPr>
          <w:rFonts w:ascii="Garamond" w:hAnsi="Garamond"/>
          <w:b/>
          <w:sz w:val="24"/>
        </w:rPr>
        <w:t>Kötelező irodalom:</w:t>
      </w:r>
    </w:p>
    <w:p w:rsidR="00F201A9" w:rsidRPr="00F201A9" w:rsidRDefault="00F201A9" w:rsidP="00F201A9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F201A9">
        <w:rPr>
          <w:rFonts w:ascii="Garamond" w:hAnsi="Garamond" w:cs="Times New Roman"/>
          <w:smallCaps/>
          <w:sz w:val="24"/>
          <w:szCs w:val="24"/>
        </w:rPr>
        <w:t>Eliade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Mircea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r w:rsidRPr="00F201A9">
        <w:rPr>
          <w:rFonts w:ascii="Garamond" w:hAnsi="Garamond" w:cs="Times New Roman"/>
          <w:i/>
          <w:sz w:val="24"/>
          <w:szCs w:val="24"/>
        </w:rPr>
        <w:t>Vallási hiedelmek és eszmék története</w:t>
      </w:r>
      <w:r>
        <w:rPr>
          <w:rFonts w:ascii="Garamond" w:hAnsi="Garamond" w:cs="Times New Roman"/>
          <w:i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Osiris Kiadó, Budapest, 2006.</w:t>
      </w:r>
    </w:p>
    <w:p w:rsidR="006263AA" w:rsidRPr="00F201A9" w:rsidRDefault="00F201A9" w:rsidP="00F201A9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theme="minorHAnsi"/>
          <w:smallCaps/>
          <w:sz w:val="24"/>
          <w:szCs w:val="24"/>
        </w:rPr>
        <w:t>Román</w:t>
      </w:r>
      <w:r w:rsidR="006263AA" w:rsidRPr="00F201A9">
        <w:rPr>
          <w:rFonts w:ascii="Garamond" w:hAnsi="Garamond" w:cstheme="minorHAnsi"/>
          <w:smallCaps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József</w:t>
      </w:r>
      <w:r w:rsidR="006263AA" w:rsidRPr="00F201A9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i/>
          <w:sz w:val="24"/>
          <w:szCs w:val="24"/>
        </w:rPr>
        <w:t>Mítoszok könyve</w:t>
      </w:r>
      <w:r>
        <w:rPr>
          <w:rFonts w:ascii="Garamond" w:hAnsi="Garamond" w:cs="Times New Roman"/>
          <w:sz w:val="24"/>
          <w:szCs w:val="24"/>
        </w:rPr>
        <w:t>. Gondolat</w:t>
      </w:r>
      <w:r w:rsidR="006263AA" w:rsidRPr="00F201A9">
        <w:rPr>
          <w:rFonts w:ascii="Garamond" w:hAnsi="Garamond" w:cs="Times New Roman"/>
          <w:sz w:val="24"/>
          <w:szCs w:val="24"/>
        </w:rPr>
        <w:t xml:space="preserve"> Könyvkiadó, Buda</w:t>
      </w:r>
      <w:r>
        <w:rPr>
          <w:rFonts w:ascii="Garamond" w:hAnsi="Garamond" w:cs="Times New Roman"/>
          <w:sz w:val="24"/>
          <w:szCs w:val="24"/>
        </w:rPr>
        <w:t>pest, 1963</w:t>
      </w:r>
      <w:r w:rsidR="006263AA" w:rsidRPr="00F201A9">
        <w:rPr>
          <w:rFonts w:ascii="Garamond" w:hAnsi="Garamond" w:cs="Times New Roman"/>
          <w:sz w:val="24"/>
          <w:szCs w:val="24"/>
        </w:rPr>
        <w:t>.</w:t>
      </w:r>
    </w:p>
    <w:p w:rsidR="00F201A9" w:rsidRPr="00F201A9" w:rsidRDefault="006263AA" w:rsidP="00F201A9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smallCaps/>
          <w:sz w:val="24"/>
          <w:szCs w:val="24"/>
        </w:rPr>
        <w:t xml:space="preserve">Trencsényi-Waldapfel </w:t>
      </w:r>
      <w:r>
        <w:rPr>
          <w:rFonts w:ascii="Garamond" w:hAnsi="Garamond" w:cstheme="minorHAnsi"/>
          <w:sz w:val="24"/>
          <w:szCs w:val="24"/>
        </w:rPr>
        <w:t xml:space="preserve">Imre (szerk.): </w:t>
      </w:r>
      <w:r>
        <w:rPr>
          <w:rFonts w:ascii="Garamond" w:hAnsi="Garamond" w:cstheme="minorHAnsi"/>
          <w:i/>
          <w:sz w:val="24"/>
          <w:szCs w:val="24"/>
        </w:rPr>
        <w:t xml:space="preserve">Germán, kelta regék és mondák. </w:t>
      </w:r>
      <w:r>
        <w:rPr>
          <w:rFonts w:ascii="Garamond" w:hAnsi="Garamond" w:cstheme="minorHAnsi"/>
          <w:sz w:val="24"/>
          <w:szCs w:val="24"/>
        </w:rPr>
        <w:t>Móra Ferenc Könyvkiadó, Budapest, 1965.</w:t>
      </w:r>
    </w:p>
    <w:p w:rsidR="009C5192" w:rsidRPr="00F201A9" w:rsidRDefault="009C5192">
      <w:pPr>
        <w:rPr>
          <w:rFonts w:ascii="Garamond" w:hAnsi="Garamond"/>
          <w:b/>
          <w:sz w:val="24"/>
        </w:rPr>
      </w:pPr>
      <w:r w:rsidRPr="00F201A9">
        <w:rPr>
          <w:rFonts w:ascii="Garamond" w:hAnsi="Garamond"/>
          <w:b/>
          <w:sz w:val="24"/>
        </w:rPr>
        <w:t>Ajánlott irodalom:</w:t>
      </w:r>
    </w:p>
    <w:p w:rsidR="00F201A9" w:rsidRPr="007E1F8B" w:rsidRDefault="00F201A9" w:rsidP="00F201A9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</w:t>
      </w:r>
      <w:r>
        <w:rPr>
          <w:rFonts w:ascii="Garamond" w:hAnsi="Garamond" w:cstheme="minorHAnsi"/>
          <w:smallCaps/>
          <w:sz w:val="24"/>
          <w:szCs w:val="24"/>
        </w:rPr>
        <w:t>aiman</w:t>
      </w:r>
      <w:proofErr w:type="spellEnd"/>
      <w:r>
        <w:rPr>
          <w:rFonts w:ascii="Garamond" w:hAnsi="Garamond" w:cstheme="minorHAnsi"/>
          <w:smallCaps/>
          <w:sz w:val="24"/>
          <w:szCs w:val="24"/>
        </w:rPr>
        <w:t xml:space="preserve">, </w:t>
      </w:r>
      <w:r>
        <w:rPr>
          <w:rFonts w:ascii="Garamond" w:hAnsi="Garamond" w:cstheme="minorHAnsi"/>
          <w:sz w:val="24"/>
          <w:szCs w:val="24"/>
        </w:rPr>
        <w:t xml:space="preserve">Neil: </w:t>
      </w:r>
      <w:r>
        <w:rPr>
          <w:rFonts w:ascii="Garamond" w:hAnsi="Garamond" w:cstheme="minorHAnsi"/>
          <w:i/>
          <w:sz w:val="24"/>
          <w:szCs w:val="24"/>
        </w:rPr>
        <w:t xml:space="preserve">Északi mitológia. </w:t>
      </w:r>
      <w:proofErr w:type="spellStart"/>
      <w:r w:rsidRPr="007E1F8B">
        <w:rPr>
          <w:rFonts w:ascii="Garamond" w:hAnsi="Garamond" w:cstheme="minorHAnsi"/>
          <w:sz w:val="24"/>
          <w:szCs w:val="24"/>
        </w:rPr>
        <w:t>Agave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Könyvek, Séd Nyomda Kft., Budapest, 2017.</w:t>
      </w:r>
    </w:p>
    <w:p w:rsidR="00F201A9" w:rsidRPr="00F201A9" w:rsidRDefault="00F201A9" w:rsidP="00F201A9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theme="minorHAnsi"/>
          <w:smallCaps/>
          <w:sz w:val="24"/>
          <w:szCs w:val="24"/>
        </w:rPr>
        <w:t>Petrovácz</w:t>
      </w:r>
      <w:proofErr w:type="spellEnd"/>
      <w:r>
        <w:rPr>
          <w:rFonts w:ascii="Garamond" w:hAnsi="Garamond" w:cstheme="minorHAnsi"/>
          <w:smallCaps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István: </w:t>
      </w:r>
      <w:r>
        <w:rPr>
          <w:rFonts w:ascii="Garamond" w:hAnsi="Garamond" w:cstheme="minorHAnsi"/>
          <w:i/>
          <w:sz w:val="24"/>
          <w:szCs w:val="24"/>
        </w:rPr>
        <w:t xml:space="preserve">Keleti szláv regék és mondák. </w:t>
      </w:r>
      <w:r>
        <w:rPr>
          <w:rFonts w:ascii="Garamond" w:hAnsi="Garamond" w:cstheme="minorHAnsi"/>
          <w:sz w:val="24"/>
          <w:szCs w:val="24"/>
        </w:rPr>
        <w:t xml:space="preserve">Móra Ferenc Ifjúsági Könyvkiadó </w:t>
      </w:r>
      <w:proofErr w:type="spellStart"/>
      <w:r>
        <w:rPr>
          <w:rFonts w:ascii="Garamond" w:hAnsi="Garamond" w:cstheme="minorHAnsi"/>
          <w:sz w:val="24"/>
          <w:szCs w:val="24"/>
        </w:rPr>
        <w:t>Zrt</w:t>
      </w:r>
      <w:proofErr w:type="spellEnd"/>
      <w:r>
        <w:rPr>
          <w:rFonts w:ascii="Garamond" w:hAnsi="Garamond" w:cstheme="minorHAnsi"/>
          <w:sz w:val="24"/>
          <w:szCs w:val="24"/>
        </w:rPr>
        <w:t>.</w:t>
      </w:r>
    </w:p>
    <w:p w:rsidR="009C5192" w:rsidRPr="006263AA" w:rsidRDefault="009C5192" w:rsidP="004F2911">
      <w:pPr>
        <w:jc w:val="both"/>
        <w:rPr>
          <w:rFonts w:ascii="Garamond" w:hAnsi="Garamond"/>
          <w:sz w:val="24"/>
        </w:rPr>
      </w:pPr>
    </w:p>
    <w:p w:rsidR="009C5192" w:rsidRPr="00F201A9" w:rsidRDefault="009C5192">
      <w:pPr>
        <w:rPr>
          <w:rFonts w:ascii="Garamond" w:hAnsi="Garamond"/>
          <w:b/>
          <w:sz w:val="24"/>
        </w:rPr>
      </w:pPr>
      <w:r w:rsidRPr="00F201A9">
        <w:rPr>
          <w:rFonts w:ascii="Garamond" w:hAnsi="Garamond"/>
          <w:b/>
          <w:sz w:val="24"/>
        </w:rPr>
        <w:t>A kurzus tematikája a félév folyamán</w:t>
      </w:r>
      <w:r w:rsidR="003204B3" w:rsidRPr="00F201A9">
        <w:rPr>
          <w:rFonts w:ascii="Garamond" w:hAnsi="Garamond"/>
          <w:b/>
          <w:sz w:val="24"/>
        </w:rPr>
        <w:t xml:space="preserve"> változhat. Az oktató az utolsó órán megbeszéli a hallgatókkal a kurzus teljesítését a félévi munka tükrében.</w:t>
      </w:r>
    </w:p>
    <w:p w:rsidR="003204B3" w:rsidRPr="006263AA" w:rsidRDefault="003204B3">
      <w:pPr>
        <w:rPr>
          <w:rFonts w:ascii="Garamond" w:hAnsi="Garamond"/>
          <w:sz w:val="24"/>
        </w:rPr>
      </w:pPr>
    </w:p>
    <w:p w:rsidR="003204B3" w:rsidRPr="006263AA" w:rsidRDefault="003204B3">
      <w:pPr>
        <w:rPr>
          <w:rFonts w:ascii="Garamond" w:hAnsi="Garamond"/>
        </w:rPr>
      </w:pPr>
    </w:p>
    <w:sectPr w:rsidR="003204B3" w:rsidRPr="0062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9F8"/>
    <w:multiLevelType w:val="hybridMultilevel"/>
    <w:tmpl w:val="43B027E6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E118B7"/>
    <w:multiLevelType w:val="hybridMultilevel"/>
    <w:tmpl w:val="A052F25C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3204B3"/>
    <w:rsid w:val="004F2911"/>
    <w:rsid w:val="006263AA"/>
    <w:rsid w:val="007722E2"/>
    <w:rsid w:val="009931E5"/>
    <w:rsid w:val="009C5192"/>
    <w:rsid w:val="00DF7BA1"/>
    <w:rsid w:val="00F0257F"/>
    <w:rsid w:val="00F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2017-09-06T10:36:00Z</dcterms:created>
  <dcterms:modified xsi:type="dcterms:W3CDTF">2017-09-06T10:37:00Z</dcterms:modified>
</cp:coreProperties>
</file>