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27" w:rsidRDefault="004B166F">
      <w:pPr>
        <w:spacing w:after="113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XX. századi német filozófia (szeminárium)</w:t>
      </w:r>
    </w:p>
    <w:p w:rsidR="00117E27" w:rsidRDefault="004B166F">
      <w:pPr>
        <w:spacing w:after="113"/>
        <w:jc w:val="right"/>
      </w:pPr>
      <w:r>
        <w:rPr>
          <w:rFonts w:ascii="Times New Roman" w:hAnsi="Times New Roman"/>
        </w:rPr>
        <w:t>Péntek 8:30 – 10:00, 233/1</w:t>
      </w:r>
    </w:p>
    <w:p w:rsidR="00117E27" w:rsidRDefault="004B166F">
      <w:pPr>
        <w:spacing w:after="11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BTALP0119BA</w:t>
      </w:r>
    </w:p>
    <w:p w:rsidR="00117E27" w:rsidRDefault="004B166F">
      <w:pPr>
        <w:spacing w:after="113"/>
        <w:jc w:val="right"/>
      </w:pPr>
      <w:proofErr w:type="gramStart"/>
      <w:r>
        <w:rPr>
          <w:rFonts w:ascii="Times New Roman" w:hAnsi="Times New Roman"/>
        </w:rPr>
        <w:t>fejes.peter@arts.unideb.hu</w:t>
      </w:r>
      <w:proofErr w:type="gramEnd"/>
    </w:p>
    <w:p w:rsidR="00117E27" w:rsidRDefault="004B166F">
      <w:pPr>
        <w:tabs>
          <w:tab w:val="left" w:pos="1250"/>
        </w:tabs>
        <w:spacing w:after="227"/>
        <w:jc w:val="both"/>
      </w:pPr>
      <w:r>
        <w:rPr>
          <w:rFonts w:ascii="Times New Roman" w:hAnsi="Times New Roman"/>
        </w:rPr>
        <w:t xml:space="preserve">A félév során a hallgatóknak lehetőségük lesz szövegolvasó illetve érvelő készségeik kibontakoztatására és fejlesztésére. Minden hallgató legalább </w:t>
      </w:r>
      <w:r>
        <w:rPr>
          <w:rFonts w:ascii="Times New Roman" w:hAnsi="Times New Roman"/>
        </w:rPr>
        <w:t>három referátumot készít el és ad elő, illetve négy referátum esetében opponensi feladatokat lát el. Az év végi jegy az órai munkára, a referátumokra és a zárthelyi dolgozatokra kapott pontokból alakul ki. A húsvéti alkalmat pótoljuk (remélhetőleg azon vag</w:t>
      </w:r>
      <w:r>
        <w:rPr>
          <w:rFonts w:ascii="Times New Roman" w:hAnsi="Times New Roman"/>
        </w:rPr>
        <w:t xml:space="preserve">y az azt követő héten), a közösen kialakított időpontról való távolmaradás hiányzásnak minősül. Háromnál több hiányzás nem lehetséges. </w:t>
      </w:r>
    </w:p>
    <w:p w:rsidR="00117E27" w:rsidRDefault="004B166F">
      <w:proofErr w:type="gramStart"/>
      <w:r>
        <w:rPr>
          <w:rFonts w:ascii="Times New Roman" w:hAnsi="Times New Roman"/>
        </w:rPr>
        <w:t>f</w:t>
      </w:r>
      <w:r>
        <w:rPr>
          <w:rFonts w:ascii="Times New Roman" w:hAnsi="Times New Roman"/>
          <w:sz w:val="22"/>
          <w:szCs w:val="22"/>
        </w:rPr>
        <w:t>ebruár</w:t>
      </w:r>
      <w:proofErr w:type="gramEnd"/>
      <w:r>
        <w:rPr>
          <w:rFonts w:ascii="Times New Roman" w:hAnsi="Times New Roman"/>
          <w:sz w:val="22"/>
          <w:szCs w:val="22"/>
        </w:rPr>
        <w:t xml:space="preserve"> 16. Óramegbeszélés</w:t>
      </w:r>
    </w:p>
    <w:p w:rsidR="00117E27" w:rsidRDefault="004B166F">
      <w:proofErr w:type="gramStart"/>
      <w:r>
        <w:rPr>
          <w:rFonts w:ascii="Times New Roman" w:hAnsi="Times New Roman"/>
          <w:sz w:val="22"/>
          <w:szCs w:val="22"/>
        </w:rPr>
        <w:t>február</w:t>
      </w:r>
      <w:proofErr w:type="gramEnd"/>
      <w:r>
        <w:rPr>
          <w:rFonts w:ascii="Times New Roman" w:hAnsi="Times New Roman"/>
          <w:sz w:val="22"/>
          <w:szCs w:val="22"/>
        </w:rPr>
        <w:t xml:space="preserve"> 23. Husserl: </w:t>
      </w:r>
      <w:r>
        <w:rPr>
          <w:rFonts w:ascii="Times New Roman" w:hAnsi="Times New Roman"/>
          <w:i/>
          <w:iCs/>
          <w:sz w:val="22"/>
          <w:szCs w:val="22"/>
        </w:rPr>
        <w:t>Az európai tudományok válsága I.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117E27" w:rsidRDefault="004B166F">
      <w:proofErr w:type="gramStart"/>
      <w:r>
        <w:rPr>
          <w:rFonts w:ascii="Times New Roman" w:hAnsi="Times New Roman"/>
          <w:sz w:val="22"/>
          <w:szCs w:val="22"/>
        </w:rPr>
        <w:t>március</w:t>
      </w:r>
      <w:proofErr w:type="gramEnd"/>
      <w:r>
        <w:rPr>
          <w:rFonts w:ascii="Times New Roman" w:hAnsi="Times New Roman"/>
          <w:sz w:val="22"/>
          <w:szCs w:val="22"/>
        </w:rPr>
        <w:t xml:space="preserve"> 2. Husserl: </w:t>
      </w:r>
      <w:r>
        <w:rPr>
          <w:rFonts w:ascii="Times New Roman" w:hAnsi="Times New Roman"/>
          <w:i/>
          <w:iCs/>
          <w:sz w:val="22"/>
          <w:szCs w:val="22"/>
        </w:rPr>
        <w:t>Az európai tudomán</w:t>
      </w:r>
      <w:r>
        <w:rPr>
          <w:rFonts w:ascii="Times New Roman" w:hAnsi="Times New Roman"/>
          <w:i/>
          <w:iCs/>
          <w:sz w:val="22"/>
          <w:szCs w:val="22"/>
        </w:rPr>
        <w:t>yok válsága I.</w:t>
      </w:r>
    </w:p>
    <w:p w:rsidR="00117E27" w:rsidRDefault="004B166F">
      <w:proofErr w:type="gramStart"/>
      <w:r>
        <w:rPr>
          <w:rFonts w:ascii="Times New Roman" w:hAnsi="Times New Roman"/>
          <w:sz w:val="22"/>
          <w:szCs w:val="22"/>
        </w:rPr>
        <w:t>március</w:t>
      </w:r>
      <w:proofErr w:type="gramEnd"/>
      <w:r>
        <w:rPr>
          <w:rFonts w:ascii="Times New Roman" w:hAnsi="Times New Roman"/>
          <w:sz w:val="22"/>
          <w:szCs w:val="22"/>
        </w:rPr>
        <w:t xml:space="preserve"> 9. Husserl</w:t>
      </w:r>
      <w:proofErr w:type="gramStart"/>
      <w:r>
        <w:rPr>
          <w:rFonts w:ascii="Times New Roman" w:hAnsi="Times New Roman"/>
          <w:sz w:val="22"/>
          <w:szCs w:val="22"/>
        </w:rPr>
        <w:t xml:space="preserve">:  </w:t>
      </w:r>
      <w:r>
        <w:rPr>
          <w:rFonts w:ascii="Times New Roman" w:hAnsi="Times New Roman"/>
          <w:i/>
          <w:iCs/>
          <w:sz w:val="22"/>
          <w:szCs w:val="22"/>
        </w:rPr>
        <w:t>Az</w:t>
      </w:r>
      <w:proofErr w:type="gramEnd"/>
      <w:r>
        <w:rPr>
          <w:rFonts w:ascii="Times New Roman" w:hAnsi="Times New Roman"/>
          <w:i/>
          <w:iCs/>
          <w:sz w:val="22"/>
          <w:szCs w:val="22"/>
        </w:rPr>
        <w:t xml:space="preserve"> európai tudományok válsága I.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117E27" w:rsidRDefault="004B166F">
      <w:proofErr w:type="gramStart"/>
      <w:r>
        <w:rPr>
          <w:rFonts w:ascii="Times New Roman" w:hAnsi="Times New Roman"/>
          <w:sz w:val="22"/>
          <w:szCs w:val="22"/>
        </w:rPr>
        <w:t>március</w:t>
      </w:r>
      <w:proofErr w:type="gramEnd"/>
      <w:r>
        <w:rPr>
          <w:rFonts w:ascii="Times New Roman" w:hAnsi="Times New Roman"/>
          <w:sz w:val="22"/>
          <w:szCs w:val="22"/>
        </w:rPr>
        <w:t xml:space="preserve"> 16. I. ZH.</w:t>
      </w:r>
    </w:p>
    <w:p w:rsidR="00117E27" w:rsidRDefault="004B166F">
      <w:proofErr w:type="gramStart"/>
      <w:r>
        <w:rPr>
          <w:rFonts w:ascii="Times New Roman" w:hAnsi="Times New Roman"/>
          <w:sz w:val="22"/>
          <w:szCs w:val="22"/>
        </w:rPr>
        <w:t>március</w:t>
      </w:r>
      <w:proofErr w:type="gramEnd"/>
      <w:r>
        <w:rPr>
          <w:rFonts w:ascii="Times New Roman" w:hAnsi="Times New Roman"/>
          <w:sz w:val="22"/>
          <w:szCs w:val="22"/>
        </w:rPr>
        <w:t xml:space="preserve"> 23. </w:t>
      </w:r>
      <w:proofErr w:type="spellStart"/>
      <w:r>
        <w:rPr>
          <w:rFonts w:ascii="Times New Roman" w:hAnsi="Times New Roman"/>
          <w:sz w:val="22"/>
          <w:szCs w:val="22"/>
        </w:rPr>
        <w:t>Horkheimer</w:t>
      </w:r>
      <w:proofErr w:type="spellEnd"/>
      <w:r>
        <w:rPr>
          <w:rFonts w:ascii="Times New Roman" w:hAnsi="Times New Roman"/>
          <w:sz w:val="22"/>
          <w:szCs w:val="22"/>
        </w:rPr>
        <w:t>–</w:t>
      </w:r>
      <w:proofErr w:type="spellStart"/>
      <w:r>
        <w:rPr>
          <w:rFonts w:ascii="Times New Roman" w:hAnsi="Times New Roman"/>
          <w:sz w:val="22"/>
          <w:szCs w:val="22"/>
        </w:rPr>
        <w:t>Adorno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i/>
          <w:iCs/>
          <w:sz w:val="22"/>
          <w:szCs w:val="22"/>
        </w:rPr>
        <w:t xml:space="preserve">A felvilágosodás fogalma </w:t>
      </w:r>
    </w:p>
    <w:p w:rsidR="00117E27" w:rsidRDefault="004B166F">
      <w:proofErr w:type="gramStart"/>
      <w:r>
        <w:rPr>
          <w:rFonts w:ascii="Times New Roman" w:hAnsi="Times New Roman"/>
          <w:sz w:val="22"/>
          <w:szCs w:val="22"/>
        </w:rPr>
        <w:t>március</w:t>
      </w:r>
      <w:proofErr w:type="gramEnd"/>
      <w:r>
        <w:rPr>
          <w:rFonts w:ascii="Times New Roman" w:hAnsi="Times New Roman"/>
          <w:sz w:val="22"/>
          <w:szCs w:val="22"/>
        </w:rPr>
        <w:t xml:space="preserve"> 30. </w:t>
      </w:r>
      <w:proofErr w:type="spellStart"/>
      <w:r>
        <w:rPr>
          <w:rFonts w:ascii="Times New Roman" w:hAnsi="Times New Roman"/>
          <w:sz w:val="22"/>
          <w:szCs w:val="22"/>
        </w:rPr>
        <w:t>Horkheimer</w:t>
      </w:r>
      <w:proofErr w:type="spellEnd"/>
      <w:r>
        <w:rPr>
          <w:rFonts w:ascii="Times New Roman" w:hAnsi="Times New Roman"/>
          <w:sz w:val="22"/>
          <w:szCs w:val="22"/>
        </w:rPr>
        <w:t>–</w:t>
      </w:r>
      <w:proofErr w:type="spellStart"/>
      <w:r>
        <w:rPr>
          <w:rFonts w:ascii="Times New Roman" w:hAnsi="Times New Roman"/>
          <w:sz w:val="22"/>
          <w:szCs w:val="22"/>
        </w:rPr>
        <w:t>Adorno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i/>
          <w:iCs/>
          <w:sz w:val="22"/>
          <w:szCs w:val="22"/>
        </w:rPr>
        <w:t xml:space="preserve">A felvilágosodás fogalma </w:t>
      </w:r>
    </w:p>
    <w:p w:rsidR="00117E27" w:rsidRDefault="004B166F">
      <w:proofErr w:type="gramStart"/>
      <w:r>
        <w:rPr>
          <w:rFonts w:ascii="Times New Roman" w:hAnsi="Times New Roman"/>
          <w:sz w:val="22"/>
          <w:szCs w:val="22"/>
        </w:rPr>
        <w:t>április</w:t>
      </w:r>
      <w:proofErr w:type="gramEnd"/>
      <w:r>
        <w:rPr>
          <w:rFonts w:ascii="Times New Roman" w:hAnsi="Times New Roman"/>
          <w:sz w:val="22"/>
          <w:szCs w:val="22"/>
        </w:rPr>
        <w:t xml:space="preserve"> 6.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Reemtsma: </w:t>
      </w:r>
      <w:r>
        <w:rPr>
          <w:rFonts w:ascii="Times New Roman" w:hAnsi="Times New Roman"/>
          <w:i/>
          <w:iCs/>
          <w:sz w:val="22"/>
          <w:szCs w:val="22"/>
        </w:rPr>
        <w:t>Bizalom és erőszak a modern társ</w:t>
      </w:r>
      <w:r>
        <w:rPr>
          <w:rFonts w:ascii="Times New Roman" w:hAnsi="Times New Roman"/>
          <w:i/>
          <w:iCs/>
          <w:sz w:val="22"/>
          <w:szCs w:val="22"/>
        </w:rPr>
        <w:t>adalomban</w:t>
      </w:r>
    </w:p>
    <w:p w:rsidR="00117E27" w:rsidRDefault="004B166F">
      <w:proofErr w:type="gramStart"/>
      <w:r>
        <w:rPr>
          <w:rFonts w:ascii="Times New Roman" w:hAnsi="Times New Roman"/>
          <w:sz w:val="22"/>
          <w:szCs w:val="22"/>
        </w:rPr>
        <w:t>április</w:t>
      </w:r>
      <w:proofErr w:type="gramEnd"/>
      <w:r>
        <w:rPr>
          <w:rFonts w:ascii="Times New Roman" w:hAnsi="Times New Roman"/>
          <w:sz w:val="22"/>
          <w:szCs w:val="22"/>
        </w:rPr>
        <w:t xml:space="preserve"> 13. </w:t>
      </w:r>
      <w:r>
        <w:rPr>
          <w:rFonts w:ascii="Times New Roman" w:hAnsi="Times New Roman"/>
          <w:sz w:val="22"/>
          <w:szCs w:val="22"/>
        </w:rPr>
        <w:t xml:space="preserve">Reemtsma: </w:t>
      </w:r>
      <w:r>
        <w:rPr>
          <w:rFonts w:ascii="Times New Roman" w:hAnsi="Times New Roman"/>
          <w:i/>
          <w:iCs/>
          <w:sz w:val="22"/>
          <w:szCs w:val="22"/>
        </w:rPr>
        <w:t>Bizalom és erőszak a modern társadalomban</w:t>
      </w:r>
    </w:p>
    <w:p w:rsidR="00117E27" w:rsidRDefault="004B166F">
      <w:proofErr w:type="gramStart"/>
      <w:r>
        <w:rPr>
          <w:rFonts w:ascii="Times New Roman" w:hAnsi="Times New Roman"/>
          <w:sz w:val="22"/>
          <w:szCs w:val="22"/>
        </w:rPr>
        <w:t>április</w:t>
      </w:r>
      <w:proofErr w:type="gramEnd"/>
      <w:r>
        <w:rPr>
          <w:rFonts w:ascii="Times New Roman" w:hAnsi="Times New Roman"/>
          <w:sz w:val="22"/>
          <w:szCs w:val="22"/>
        </w:rPr>
        <w:t xml:space="preserve"> 20. </w:t>
      </w:r>
      <w:proofErr w:type="spellStart"/>
      <w:r>
        <w:rPr>
          <w:rFonts w:ascii="Times New Roman" w:hAnsi="Times New Roman"/>
          <w:sz w:val="22"/>
          <w:szCs w:val="22"/>
        </w:rPr>
        <w:t>Marquard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iCs/>
          <w:sz w:val="22"/>
          <w:szCs w:val="22"/>
        </w:rPr>
        <w:t>Szokás dolga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117E27" w:rsidRDefault="004B166F">
      <w:proofErr w:type="gramStart"/>
      <w:r>
        <w:rPr>
          <w:rFonts w:ascii="Times New Roman" w:hAnsi="Times New Roman"/>
          <w:sz w:val="22"/>
          <w:szCs w:val="22"/>
        </w:rPr>
        <w:t>április</w:t>
      </w:r>
      <w:proofErr w:type="gramEnd"/>
      <w:r>
        <w:rPr>
          <w:rFonts w:ascii="Times New Roman" w:hAnsi="Times New Roman"/>
          <w:sz w:val="22"/>
          <w:szCs w:val="22"/>
        </w:rPr>
        <w:t xml:space="preserve"> 27 II. ZH.</w:t>
      </w:r>
    </w:p>
    <w:p w:rsidR="00117E27" w:rsidRDefault="004B166F">
      <w:proofErr w:type="gramStart"/>
      <w:r>
        <w:rPr>
          <w:rFonts w:ascii="Times New Roman" w:hAnsi="Times New Roman"/>
          <w:sz w:val="22"/>
          <w:szCs w:val="22"/>
        </w:rPr>
        <w:t>május</w:t>
      </w:r>
      <w:proofErr w:type="gramEnd"/>
      <w:r>
        <w:rPr>
          <w:rFonts w:ascii="Times New Roman" w:hAnsi="Times New Roman"/>
          <w:sz w:val="22"/>
          <w:szCs w:val="22"/>
        </w:rPr>
        <w:t xml:space="preserve"> 4. Jegymegajánló és javító alkalom </w:t>
      </w:r>
    </w:p>
    <w:p w:rsidR="00117E27" w:rsidRDefault="00117E27">
      <w:pPr>
        <w:rPr>
          <w:rFonts w:ascii="Times New Roman" w:hAnsi="Times New Roman"/>
          <w:sz w:val="22"/>
          <w:szCs w:val="22"/>
        </w:rPr>
      </w:pPr>
    </w:p>
    <w:p w:rsidR="00117E27" w:rsidRDefault="004B166F">
      <w:pPr>
        <w:spacing w:after="113"/>
      </w:pPr>
      <w:r>
        <w:rPr>
          <w:rFonts w:ascii="Times New Roman" w:hAnsi="Times New Roman"/>
          <w:b/>
          <w:bCs/>
        </w:rPr>
        <w:t>Kötelező irodalom</w:t>
      </w:r>
      <w:r>
        <w:rPr>
          <w:rFonts w:ascii="Times New Roman" w:hAnsi="Times New Roman"/>
        </w:rPr>
        <w:t>:</w:t>
      </w:r>
    </w:p>
    <w:p w:rsidR="00117E27" w:rsidRDefault="004B166F">
      <w:pPr>
        <w:spacing w:after="57"/>
        <w:jc w:val="both"/>
      </w:pPr>
      <w:proofErr w:type="spellStart"/>
      <w:r>
        <w:rPr>
          <w:rFonts w:ascii="Times New Roman" w:hAnsi="Times New Roman"/>
        </w:rPr>
        <w:t>Horkheimer</w:t>
      </w:r>
      <w:proofErr w:type="spellEnd"/>
      <w:r>
        <w:rPr>
          <w:rFonts w:ascii="Times New Roman" w:hAnsi="Times New Roman"/>
        </w:rPr>
        <w:t>–</w:t>
      </w:r>
      <w:proofErr w:type="spellStart"/>
      <w:r>
        <w:rPr>
          <w:rFonts w:ascii="Times New Roman" w:hAnsi="Times New Roman"/>
        </w:rPr>
        <w:t>Adorno</w:t>
      </w:r>
      <w:proofErr w:type="spellEnd"/>
      <w:r>
        <w:rPr>
          <w:rFonts w:ascii="Times New Roman" w:hAnsi="Times New Roman"/>
        </w:rPr>
        <w:t xml:space="preserve"> 2011: </w:t>
      </w:r>
      <w:r>
        <w:rPr>
          <w:rFonts w:ascii="Times New Roman" w:hAnsi="Times New Roman"/>
          <w:i/>
          <w:iCs/>
        </w:rPr>
        <w:t>A felvilágosodás dialektikája.</w:t>
      </w:r>
      <w:r>
        <w:rPr>
          <w:rFonts w:ascii="Times New Roman" w:hAnsi="Times New Roman"/>
        </w:rPr>
        <w:t xml:space="preserve"> Fordította: Bayer, </w:t>
      </w:r>
      <w:proofErr w:type="spellStart"/>
      <w:r>
        <w:rPr>
          <w:rFonts w:ascii="Times New Roman" w:hAnsi="Times New Roman"/>
        </w:rPr>
        <w:t>Geréby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Glavina</w:t>
      </w:r>
      <w:proofErr w:type="spellEnd"/>
      <w:r>
        <w:rPr>
          <w:rFonts w:ascii="Times New Roman" w:hAnsi="Times New Roman"/>
        </w:rPr>
        <w:t>, Vörös és Mesterházi, Budapest: Atlantisz.</w:t>
      </w:r>
    </w:p>
    <w:p w:rsidR="00117E27" w:rsidRDefault="004B166F">
      <w:pPr>
        <w:spacing w:after="57"/>
        <w:jc w:val="both"/>
      </w:pPr>
      <w:r>
        <w:rPr>
          <w:rFonts w:ascii="Times New Roman" w:hAnsi="Times New Roman"/>
        </w:rPr>
        <w:t xml:space="preserve">Husserl, Edmund 1998: </w:t>
      </w:r>
      <w:r>
        <w:rPr>
          <w:rFonts w:ascii="Times New Roman" w:hAnsi="Times New Roman"/>
          <w:i/>
          <w:iCs/>
        </w:rPr>
        <w:t>Az európai tudományok válsága</w:t>
      </w:r>
      <w:r>
        <w:rPr>
          <w:rFonts w:ascii="Times New Roman" w:hAnsi="Times New Roman"/>
        </w:rPr>
        <w:t xml:space="preserve"> I. kötet. Fordította: Berényi Gábor és Mezei Balázs, Budapest: Atlantisz</w:t>
      </w:r>
    </w:p>
    <w:p w:rsidR="00117E27" w:rsidRDefault="004B166F">
      <w:pPr>
        <w:spacing w:after="57"/>
        <w:jc w:val="both"/>
      </w:pPr>
      <w:proofErr w:type="spellStart"/>
      <w:r>
        <w:rPr>
          <w:rFonts w:ascii="Times New Roman" w:hAnsi="Times New Roman"/>
        </w:rPr>
        <w:t>Marquard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Odo</w:t>
      </w:r>
      <w:proofErr w:type="spellEnd"/>
      <w:r>
        <w:rPr>
          <w:rFonts w:ascii="Times New Roman" w:hAnsi="Times New Roman"/>
        </w:rPr>
        <w:t xml:space="preserve"> 2001: </w:t>
      </w:r>
      <w:r>
        <w:rPr>
          <w:rFonts w:ascii="Times New Roman" w:hAnsi="Times New Roman"/>
          <w:i/>
          <w:iCs/>
        </w:rPr>
        <w:t>Az egyetemes történelem és más m</w:t>
      </w:r>
      <w:r>
        <w:rPr>
          <w:rFonts w:ascii="Times New Roman" w:hAnsi="Times New Roman"/>
          <w:i/>
          <w:iCs/>
        </w:rPr>
        <w:t>esék.</w:t>
      </w:r>
      <w:r>
        <w:rPr>
          <w:rFonts w:ascii="Times New Roman" w:hAnsi="Times New Roman"/>
        </w:rPr>
        <w:t xml:space="preserve"> Fordította: Mesterházi Miklós és Miklós Tamás, Budapest: Atlantisz.</w:t>
      </w:r>
    </w:p>
    <w:p w:rsidR="00117E27" w:rsidRDefault="004B166F">
      <w:pPr>
        <w:spacing w:after="113"/>
        <w:jc w:val="both"/>
      </w:pPr>
      <w:r>
        <w:rPr>
          <w:rFonts w:ascii="Times New Roman" w:hAnsi="Times New Roman"/>
        </w:rPr>
        <w:t>Reemtsma, Jan Philipp 2017: Bizalom és erőszak a modern társadalomban. Fordította: Papp Zoltán, Budapest: Atlantisz.</w:t>
      </w:r>
    </w:p>
    <w:p w:rsidR="00117E27" w:rsidRDefault="004B166F">
      <w:r>
        <w:rPr>
          <w:rFonts w:ascii="Times New Roman" w:hAnsi="Times New Roman"/>
          <w:b/>
          <w:bCs/>
          <w:sz w:val="22"/>
          <w:szCs w:val="22"/>
        </w:rPr>
        <w:t>Ajánlott irodalom:</w:t>
      </w:r>
    </w:p>
    <w:p w:rsidR="00117E27" w:rsidRDefault="004B166F">
      <w:pPr>
        <w:spacing w:after="57" w:line="276" w:lineRule="auto"/>
        <w:contextualSpacing/>
        <w:jc w:val="both"/>
      </w:pPr>
      <w:proofErr w:type="spellStart"/>
      <w:r>
        <w:rPr>
          <w:rFonts w:ascii="Times New Roman" w:hAnsi="Times New Roman"/>
          <w:sz w:val="22"/>
          <w:szCs w:val="22"/>
          <w:lang w:eastAsia="en-US"/>
        </w:rPr>
        <w:t>Olay</w:t>
      </w:r>
      <w:proofErr w:type="spellEnd"/>
      <w:r>
        <w:rPr>
          <w:rFonts w:ascii="Times New Roman" w:hAnsi="Times New Roman"/>
          <w:sz w:val="22"/>
          <w:szCs w:val="22"/>
          <w:lang w:eastAsia="en-US"/>
        </w:rPr>
        <w:t xml:space="preserve"> Csaba – Ullmann Tamás 2011: </w:t>
      </w:r>
      <w:r>
        <w:rPr>
          <w:rFonts w:ascii="Times New Roman" w:hAnsi="Times New Roman"/>
          <w:i/>
          <w:sz w:val="22"/>
          <w:szCs w:val="22"/>
          <w:lang w:eastAsia="en-US"/>
        </w:rPr>
        <w:t>Kontinentális</w:t>
      </w:r>
      <w:r>
        <w:rPr>
          <w:rFonts w:ascii="Times New Roman" w:hAnsi="Times New Roman"/>
          <w:i/>
          <w:sz w:val="22"/>
          <w:szCs w:val="22"/>
          <w:lang w:eastAsia="en-US"/>
        </w:rPr>
        <w:t xml:space="preserve"> filozófia a XX. században</w:t>
      </w:r>
      <w:r>
        <w:rPr>
          <w:rFonts w:ascii="Times New Roman" w:hAnsi="Times New Roman"/>
          <w:sz w:val="22"/>
          <w:szCs w:val="22"/>
          <w:lang w:eastAsia="en-US"/>
        </w:rPr>
        <w:t xml:space="preserve">.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Budapest:</w:t>
      </w:r>
      <w:proofErr w:type="gramEnd"/>
      <w:r>
        <w:rPr>
          <w:rFonts w:ascii="Times New Roman" w:hAnsi="Times New Roman"/>
          <w:sz w:val="22"/>
          <w:szCs w:val="22"/>
          <w:lang w:eastAsia="en-US"/>
        </w:rPr>
        <w:t xml:space="preserve"> L’</w:t>
      </w:r>
      <w:proofErr w:type="spellStart"/>
      <w:r>
        <w:rPr>
          <w:rFonts w:ascii="Times New Roman" w:hAnsi="Times New Roman"/>
          <w:sz w:val="22"/>
          <w:szCs w:val="22"/>
          <w:lang w:eastAsia="en-US"/>
        </w:rPr>
        <w:t>Harmattan</w:t>
      </w:r>
      <w:proofErr w:type="spellEnd"/>
      <w:r>
        <w:rPr>
          <w:rFonts w:ascii="Times New Roman" w:hAnsi="Times New Roman"/>
          <w:sz w:val="22"/>
          <w:szCs w:val="22"/>
          <w:lang w:eastAsia="en-US"/>
        </w:rPr>
        <w:t>.</w:t>
      </w:r>
    </w:p>
    <w:p w:rsidR="00117E27" w:rsidRDefault="004B166F">
      <w:pPr>
        <w:spacing w:after="57" w:line="276" w:lineRule="auto"/>
        <w:contextualSpacing/>
        <w:jc w:val="both"/>
      </w:pPr>
      <w:r>
        <w:rPr>
          <w:rFonts w:ascii="Times New Roman" w:hAnsi="Times New Roman"/>
          <w:sz w:val="22"/>
          <w:szCs w:val="22"/>
          <w:lang w:eastAsia="en-US"/>
        </w:rPr>
        <w:t xml:space="preserve">Weiss János 1997: </w:t>
      </w:r>
      <w:r>
        <w:rPr>
          <w:rFonts w:ascii="Times New Roman" w:hAnsi="Times New Roman"/>
          <w:i/>
          <w:iCs/>
          <w:sz w:val="22"/>
          <w:szCs w:val="22"/>
          <w:lang w:eastAsia="en-US"/>
        </w:rPr>
        <w:t>A frankfurti iskola.</w:t>
      </w:r>
      <w:r>
        <w:rPr>
          <w:rFonts w:ascii="Times New Roman" w:hAnsi="Times New Roman"/>
          <w:sz w:val="22"/>
          <w:szCs w:val="22"/>
          <w:lang w:eastAsia="en-US"/>
        </w:rPr>
        <w:t xml:space="preserve"> Budapest: Áron kiadó.</w:t>
      </w:r>
    </w:p>
    <w:sectPr w:rsidR="00117E27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27"/>
    <w:rsid w:val="00117E27"/>
    <w:rsid w:val="004B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color w:val="00000A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Felsorolsjel">
    <w:name w:val="Felsorolásjel"/>
    <w:qFormat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styleId="Listaszerbekezds">
    <w:name w:val="List Paragraph"/>
    <w:basedOn w:val="Norml"/>
    <w:qFormat/>
    <w:pPr>
      <w:spacing w:after="200" w:line="276" w:lineRule="auto"/>
      <w:ind w:left="720"/>
      <w:contextualSpacing/>
    </w:pPr>
    <w:rPr>
      <w:rFonts w:ascii="Calibri Light" w:hAnsi="Calibri Light" w:cs="Times New Roman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color w:val="00000A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Felsorolsjel">
    <w:name w:val="Felsorolásjel"/>
    <w:qFormat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styleId="Listaszerbekezds">
    <w:name w:val="List Paragraph"/>
    <w:basedOn w:val="Norml"/>
    <w:qFormat/>
    <w:pPr>
      <w:spacing w:after="200" w:line="276" w:lineRule="auto"/>
      <w:ind w:left="720"/>
      <w:contextualSpacing/>
    </w:pPr>
    <w:rPr>
      <w:rFonts w:ascii="Calibri Light" w:hAnsi="Calibri Light" w:cs="Times New Roman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2</cp:revision>
  <dcterms:created xsi:type="dcterms:W3CDTF">2018-02-12T11:32:00Z</dcterms:created>
  <dcterms:modified xsi:type="dcterms:W3CDTF">2018-02-12T11:32:00Z</dcterms:modified>
  <dc:language>hu-HU</dc:language>
</cp:coreProperties>
</file>