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D" w:rsidRPr="000F1FA2" w:rsidRDefault="00B2010D" w:rsidP="00B2010D">
      <w:pPr>
        <w:jc w:val="center"/>
        <w:rPr>
          <w:b/>
        </w:rPr>
      </w:pPr>
      <w:r w:rsidRPr="000F1FA2">
        <w:rPr>
          <w:b/>
        </w:rPr>
        <w:t>Speciálkollégium III.</w:t>
      </w:r>
    </w:p>
    <w:p w:rsidR="00B2010D" w:rsidRPr="00D378DD" w:rsidRDefault="00B2010D" w:rsidP="00B2010D">
      <w:pPr>
        <w:jc w:val="both"/>
        <w:rPr>
          <w:szCs w:val="22"/>
        </w:rPr>
      </w:pPr>
      <w:r>
        <w:rPr>
          <w:szCs w:val="22"/>
        </w:rPr>
        <w:t>Kód</w:t>
      </w:r>
      <w:r w:rsidRPr="00D378DD">
        <w:rPr>
          <w:szCs w:val="22"/>
        </w:rPr>
        <w:t>:</w:t>
      </w:r>
      <w:r w:rsidRPr="00D378DD">
        <w:rPr>
          <w:rFonts w:ascii="Arial" w:hAnsi="Arial" w:cs="Arial"/>
          <w:b/>
          <w:bCs/>
          <w:sz w:val="22"/>
          <w:szCs w:val="22"/>
        </w:rPr>
        <w:t xml:space="preserve"> BTALF0120BA-K2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Tanár neve: Váró Kata Anna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Óra helye: Médiatár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Óra ideje: szerda 10-12-ig</w:t>
      </w:r>
    </w:p>
    <w:p w:rsidR="00B2010D" w:rsidRDefault="00B2010D" w:rsidP="00B2010D"/>
    <w:p w:rsidR="00B2010D" w:rsidRDefault="00B2010D" w:rsidP="0035120E">
      <w:pPr>
        <w:jc w:val="both"/>
      </w:pPr>
      <w:r>
        <w:rPr>
          <w:szCs w:val="22"/>
        </w:rPr>
        <w:t xml:space="preserve">A </w:t>
      </w:r>
      <w:proofErr w:type="gramStart"/>
      <w:r>
        <w:rPr>
          <w:szCs w:val="22"/>
        </w:rPr>
        <w:t>kurzus</w:t>
      </w:r>
      <w:proofErr w:type="gramEnd"/>
      <w:r>
        <w:rPr>
          <w:szCs w:val="22"/>
        </w:rPr>
        <w:t xml:space="preserve"> célja: </w:t>
      </w:r>
      <w:r>
        <w:t xml:space="preserve">a Thomas </w:t>
      </w:r>
      <w:proofErr w:type="spellStart"/>
      <w:r>
        <w:t>Elsaesser</w:t>
      </w:r>
      <w:proofErr w:type="spellEnd"/>
      <w:r>
        <w:t xml:space="preserve"> által </w:t>
      </w:r>
      <w:r w:rsidRPr="0035120E">
        <w:rPr>
          <w:i/>
        </w:rPr>
        <w:t>elmejátékfilm</w:t>
      </w:r>
      <w:r w:rsidRPr="0035120E">
        <w:t>nek</w:t>
      </w:r>
      <w:r>
        <w:t xml:space="preserve"> nevezett alkotások néhány reprezentatív hollywoodi példáján keresztül megvizsgálni az elmejátékfilm jelenségét. A </w:t>
      </w:r>
      <w:proofErr w:type="gramStart"/>
      <w:r>
        <w:t>kurzus</w:t>
      </w:r>
      <w:proofErr w:type="gramEnd"/>
      <w:r>
        <w:t xml:space="preserve"> során szó lesz a jelenség kialakulásáról és közvetlen előzményeiről, arról, hogy vajon beszélhetünk-e ezen alkotások kapcsán műfajról, </w:t>
      </w:r>
      <w:proofErr w:type="spellStart"/>
      <w:r>
        <w:t>alműfajról</w:t>
      </w:r>
      <w:proofErr w:type="spellEnd"/>
      <w:r>
        <w:t xml:space="preserve"> vagy valóban a jelenség a legmegfelelőbb kifejezés velük kapcsolatban. </w:t>
      </w:r>
      <w:r w:rsidR="0035120E">
        <w:t xml:space="preserve">A filmek kapcsán megvizsgáljuk az elmejátékfilmekre jellemző </w:t>
      </w:r>
      <w:proofErr w:type="gramStart"/>
      <w:r w:rsidR="0035120E">
        <w:t>komplex</w:t>
      </w:r>
      <w:proofErr w:type="gramEnd"/>
      <w:r w:rsidR="0035120E">
        <w:t xml:space="preserve"> narratívát, valamint a megbízhatatlan narrátor, a szokatlan szemszög struktúra, a jelöletlen </w:t>
      </w:r>
      <w:proofErr w:type="spellStart"/>
      <w:r w:rsidR="0035120E">
        <w:t>flashback</w:t>
      </w:r>
      <w:proofErr w:type="spellEnd"/>
      <w:r w:rsidR="0035120E">
        <w:t xml:space="preserve"> vagy a váratlan okozati fordulatok szerepét az elbeszélésben. A filmek segítségével megkíséreljük feltérképezni, hogy milyen módosulásokon ment keresztül a nyolcvanas évektől a </w:t>
      </w:r>
      <w:proofErr w:type="gramStart"/>
      <w:r w:rsidR="0035120E">
        <w:t>klasszikus</w:t>
      </w:r>
      <w:proofErr w:type="gramEnd"/>
      <w:r w:rsidR="0035120E">
        <w:t xml:space="preserve"> hollywoodi elbeszélésmód és miként lépett az intenzív folyamatosság a klasszikus folyamatosság helyébe. </w:t>
      </w:r>
    </w:p>
    <w:p w:rsidR="00B2010D" w:rsidRDefault="00B2010D" w:rsidP="00B2010D">
      <w:pPr>
        <w:jc w:val="both"/>
        <w:rPr>
          <w:szCs w:val="22"/>
        </w:rPr>
      </w:pP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Követelmény:</w:t>
      </w:r>
      <w:r w:rsidR="0035120E">
        <w:rPr>
          <w:szCs w:val="22"/>
        </w:rPr>
        <w:t xml:space="preserve"> a </w:t>
      </w:r>
      <w:proofErr w:type="gramStart"/>
      <w:r w:rsidR="0035120E">
        <w:rPr>
          <w:szCs w:val="22"/>
        </w:rPr>
        <w:t>kurzus</w:t>
      </w:r>
      <w:proofErr w:type="gramEnd"/>
      <w:r w:rsidR="0035120E">
        <w:rPr>
          <w:szCs w:val="22"/>
        </w:rPr>
        <w:t xml:space="preserve"> résztvevőinek minden órára előre meg kell nézniük</w:t>
      </w:r>
      <w:r w:rsidR="00C64AD2">
        <w:rPr>
          <w:szCs w:val="22"/>
        </w:rPr>
        <w:t xml:space="preserve"> a</w:t>
      </w:r>
      <w:r w:rsidR="0035120E">
        <w:rPr>
          <w:szCs w:val="22"/>
        </w:rPr>
        <w:t xml:space="preserve"> tematikában szereplő filmeket </w:t>
      </w:r>
      <w:r w:rsidR="00C64AD2">
        <w:rPr>
          <w:szCs w:val="22"/>
        </w:rPr>
        <w:t xml:space="preserve">és elolvasni a kijelölt olvasmányt. </w:t>
      </w:r>
      <w:r>
        <w:rPr>
          <w:szCs w:val="22"/>
        </w:rPr>
        <w:t xml:space="preserve">Az óralátogatás és az órákon való </w:t>
      </w:r>
      <w:proofErr w:type="gramStart"/>
      <w:r>
        <w:rPr>
          <w:szCs w:val="22"/>
        </w:rPr>
        <w:t>aktív</w:t>
      </w:r>
      <w:proofErr w:type="gramEnd"/>
      <w:r>
        <w:rPr>
          <w:szCs w:val="22"/>
        </w:rPr>
        <w:t xml:space="preserve"> részvétel mellett a hallgatóknak a félév végén zárthelyi dolgozatban is számot kell adniuk a szakirodalom</w:t>
      </w:r>
      <w:r w:rsidR="00C64AD2">
        <w:rPr>
          <w:szCs w:val="22"/>
        </w:rPr>
        <w:t xml:space="preserve"> és a félév során elemzett filmek</w:t>
      </w:r>
      <w:r>
        <w:rPr>
          <w:szCs w:val="22"/>
        </w:rPr>
        <w:t xml:space="preserve"> ismeretéről. A zárthelyi a szakirodalomra és a filmekre vonatkozó kérdésekből fog állni.</w:t>
      </w:r>
    </w:p>
    <w:p w:rsidR="00B2010D" w:rsidRDefault="00B2010D" w:rsidP="00B2010D">
      <w:pPr>
        <w:jc w:val="both"/>
        <w:rPr>
          <w:szCs w:val="22"/>
        </w:rPr>
      </w:pPr>
    </w:p>
    <w:p w:rsidR="00B2010D" w:rsidRDefault="00B2010D" w:rsidP="00C64AD2">
      <w:pPr>
        <w:spacing w:line="240" w:lineRule="auto"/>
        <w:jc w:val="both"/>
        <w:rPr>
          <w:szCs w:val="22"/>
        </w:rPr>
      </w:pPr>
      <w:r>
        <w:rPr>
          <w:szCs w:val="22"/>
        </w:rPr>
        <w:t>1</w:t>
      </w:r>
      <w:r w:rsidR="00C64AD2">
        <w:rPr>
          <w:szCs w:val="22"/>
        </w:rPr>
        <w:t>.</w:t>
      </w:r>
      <w:r>
        <w:rPr>
          <w:szCs w:val="22"/>
        </w:rPr>
        <w:t xml:space="preserve"> hét: </w:t>
      </w:r>
      <w:r w:rsidR="0035120E">
        <w:rPr>
          <w:szCs w:val="22"/>
        </w:rPr>
        <w:t>A 80-90-es években végbemenő változások, az elmejátékfilmek kialakulása és</w:t>
      </w:r>
      <w:r w:rsidR="00C64AD2">
        <w:rPr>
          <w:szCs w:val="22"/>
        </w:rPr>
        <w:t xml:space="preserve"> </w:t>
      </w:r>
      <w:bookmarkStart w:id="0" w:name="_GoBack"/>
      <w:bookmarkEnd w:id="0"/>
      <w:r w:rsidR="0035120E">
        <w:rPr>
          <w:szCs w:val="22"/>
        </w:rPr>
        <w:t>jellemzői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2. hét: </w:t>
      </w:r>
      <w:r w:rsidR="0035120E">
        <w:rPr>
          <w:szCs w:val="22"/>
        </w:rPr>
        <w:t xml:space="preserve">Richard Kelly </w:t>
      </w:r>
      <w:proofErr w:type="spellStart"/>
      <w:r w:rsidR="0035120E" w:rsidRPr="0035120E">
        <w:rPr>
          <w:i/>
          <w:szCs w:val="22"/>
        </w:rPr>
        <w:t>Donnie</w:t>
      </w:r>
      <w:proofErr w:type="spellEnd"/>
      <w:r w:rsidR="0035120E" w:rsidRPr="0035120E">
        <w:rPr>
          <w:i/>
          <w:szCs w:val="22"/>
        </w:rPr>
        <w:t xml:space="preserve"> </w:t>
      </w:r>
      <w:proofErr w:type="spellStart"/>
      <w:r w:rsidR="0035120E" w:rsidRPr="0035120E">
        <w:rPr>
          <w:i/>
          <w:szCs w:val="22"/>
        </w:rPr>
        <w:t>Darko</w:t>
      </w:r>
      <w:proofErr w:type="spellEnd"/>
      <w:r w:rsidR="0035120E">
        <w:rPr>
          <w:szCs w:val="22"/>
        </w:rPr>
        <w:t xml:space="preserve"> (</w:t>
      </w:r>
      <w:proofErr w:type="spellStart"/>
      <w:r w:rsidR="0035120E" w:rsidRPr="0035120E">
        <w:rPr>
          <w:i/>
          <w:szCs w:val="22"/>
        </w:rPr>
        <w:t>Donnie</w:t>
      </w:r>
      <w:proofErr w:type="spellEnd"/>
      <w:r w:rsidR="0035120E" w:rsidRPr="0035120E">
        <w:rPr>
          <w:i/>
          <w:szCs w:val="22"/>
        </w:rPr>
        <w:t xml:space="preserve"> </w:t>
      </w:r>
      <w:proofErr w:type="spellStart"/>
      <w:r w:rsidR="0035120E" w:rsidRPr="0035120E">
        <w:rPr>
          <w:i/>
          <w:szCs w:val="22"/>
        </w:rPr>
        <w:t>Darko</w:t>
      </w:r>
      <w:proofErr w:type="spellEnd"/>
      <w:r w:rsidR="0035120E">
        <w:rPr>
          <w:szCs w:val="22"/>
        </w:rPr>
        <w:t xml:space="preserve">, 2001); </w:t>
      </w:r>
      <w:proofErr w:type="spellStart"/>
      <w:r w:rsidR="0035120E">
        <w:rPr>
          <w:szCs w:val="22"/>
        </w:rPr>
        <w:t>Christopher</w:t>
      </w:r>
      <w:proofErr w:type="spellEnd"/>
      <w:r w:rsidR="0035120E">
        <w:rPr>
          <w:szCs w:val="22"/>
        </w:rPr>
        <w:t xml:space="preserve"> </w:t>
      </w:r>
      <w:proofErr w:type="spellStart"/>
      <w:r w:rsidR="0035120E">
        <w:rPr>
          <w:szCs w:val="22"/>
        </w:rPr>
        <w:t>Nolan</w:t>
      </w:r>
      <w:proofErr w:type="spellEnd"/>
      <w:r w:rsidR="0035120E">
        <w:rPr>
          <w:szCs w:val="22"/>
        </w:rPr>
        <w:t xml:space="preserve">, </w:t>
      </w:r>
      <w:proofErr w:type="spellStart"/>
      <w:r w:rsidR="0035120E" w:rsidRPr="0035120E">
        <w:rPr>
          <w:i/>
          <w:szCs w:val="22"/>
        </w:rPr>
        <w:t>Memento</w:t>
      </w:r>
      <w:proofErr w:type="spellEnd"/>
      <w:r w:rsidR="0035120E">
        <w:rPr>
          <w:szCs w:val="22"/>
        </w:rPr>
        <w:t xml:space="preserve"> (2000); David Lynch </w:t>
      </w:r>
      <w:proofErr w:type="spellStart"/>
      <w:r w:rsidR="0035120E" w:rsidRPr="0035120E">
        <w:rPr>
          <w:i/>
          <w:szCs w:val="22"/>
        </w:rPr>
        <w:t>Lost</w:t>
      </w:r>
      <w:proofErr w:type="spellEnd"/>
      <w:r w:rsidR="0035120E" w:rsidRPr="0035120E">
        <w:rPr>
          <w:i/>
          <w:szCs w:val="22"/>
        </w:rPr>
        <w:t xml:space="preserve"> </w:t>
      </w:r>
      <w:proofErr w:type="spellStart"/>
      <w:r w:rsidR="0035120E" w:rsidRPr="0035120E">
        <w:rPr>
          <w:i/>
          <w:szCs w:val="22"/>
        </w:rPr>
        <w:t>Highway</w:t>
      </w:r>
      <w:proofErr w:type="spellEnd"/>
      <w:r w:rsidR="0035120E" w:rsidRPr="0035120E">
        <w:rPr>
          <w:i/>
          <w:szCs w:val="22"/>
        </w:rPr>
        <w:t xml:space="preserve"> – Útvesztőben</w:t>
      </w:r>
      <w:r w:rsidR="0035120E">
        <w:rPr>
          <w:szCs w:val="22"/>
        </w:rPr>
        <w:t xml:space="preserve"> (</w:t>
      </w:r>
      <w:proofErr w:type="spellStart"/>
      <w:r w:rsidR="0035120E" w:rsidRPr="0035120E">
        <w:rPr>
          <w:i/>
          <w:szCs w:val="22"/>
        </w:rPr>
        <w:t>Lost</w:t>
      </w:r>
      <w:proofErr w:type="spellEnd"/>
      <w:r w:rsidR="0035120E" w:rsidRPr="0035120E">
        <w:rPr>
          <w:i/>
          <w:szCs w:val="22"/>
        </w:rPr>
        <w:t xml:space="preserve"> </w:t>
      </w:r>
      <w:proofErr w:type="spellStart"/>
      <w:r w:rsidR="0035120E" w:rsidRPr="0035120E">
        <w:rPr>
          <w:i/>
          <w:szCs w:val="22"/>
        </w:rPr>
        <w:t>Highway</w:t>
      </w:r>
      <w:proofErr w:type="spellEnd"/>
      <w:r w:rsidR="0035120E">
        <w:rPr>
          <w:szCs w:val="22"/>
        </w:rPr>
        <w:t>, 1997)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3. hét: </w:t>
      </w:r>
      <w:proofErr w:type="spellStart"/>
      <w:r w:rsidR="0035120E">
        <w:t>Wachowski</w:t>
      </w:r>
      <w:proofErr w:type="spellEnd"/>
      <w:r w:rsidR="0035120E">
        <w:t xml:space="preserve"> testvérek </w:t>
      </w:r>
      <w:r w:rsidR="0035120E" w:rsidRPr="00151D9C">
        <w:rPr>
          <w:i/>
        </w:rPr>
        <w:t>Mátrix</w:t>
      </w:r>
      <w:r w:rsidR="00151D9C">
        <w:t xml:space="preserve">, Alex </w:t>
      </w:r>
      <w:proofErr w:type="spellStart"/>
      <w:r w:rsidR="00151D9C">
        <w:t>Proyas</w:t>
      </w:r>
      <w:proofErr w:type="spellEnd"/>
      <w:r w:rsidR="00151D9C">
        <w:t xml:space="preserve">, </w:t>
      </w:r>
      <w:proofErr w:type="spellStart"/>
      <w:r w:rsidR="00151D9C" w:rsidRPr="00151D9C">
        <w:rPr>
          <w:i/>
        </w:rPr>
        <w:t>Dark</w:t>
      </w:r>
      <w:proofErr w:type="spellEnd"/>
      <w:r w:rsidR="00151D9C" w:rsidRPr="00151D9C">
        <w:rPr>
          <w:i/>
        </w:rPr>
        <w:t xml:space="preserve"> City</w:t>
      </w:r>
      <w:r w:rsidR="00151D9C">
        <w:t xml:space="preserve"> (1998); Peter </w:t>
      </w:r>
      <w:proofErr w:type="spellStart"/>
      <w:r w:rsidR="00151D9C">
        <w:t>Weir</w:t>
      </w:r>
      <w:proofErr w:type="spellEnd"/>
      <w:r w:rsidR="00151D9C">
        <w:t xml:space="preserve"> </w:t>
      </w:r>
      <w:r w:rsidR="00151D9C" w:rsidRPr="00151D9C">
        <w:rPr>
          <w:i/>
        </w:rPr>
        <w:t>Truman Show</w:t>
      </w:r>
      <w:r w:rsidR="00151D9C">
        <w:t xml:space="preserve"> (</w:t>
      </w:r>
      <w:r w:rsidR="00151D9C" w:rsidRPr="00151D9C">
        <w:rPr>
          <w:i/>
        </w:rPr>
        <w:t>The Truman Sho</w:t>
      </w:r>
      <w:r w:rsidR="00151D9C">
        <w:t>w, 1998)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4. hét: </w:t>
      </w:r>
      <w:r w:rsidR="00151D9C">
        <w:rPr>
          <w:szCs w:val="22"/>
        </w:rPr>
        <w:t xml:space="preserve">David </w:t>
      </w:r>
      <w:proofErr w:type="spellStart"/>
      <w:r w:rsidR="00151D9C">
        <w:rPr>
          <w:szCs w:val="22"/>
        </w:rPr>
        <w:t>Fincher</w:t>
      </w:r>
      <w:proofErr w:type="spellEnd"/>
      <w:r w:rsidR="00151D9C">
        <w:rPr>
          <w:szCs w:val="22"/>
        </w:rPr>
        <w:t xml:space="preserve"> </w:t>
      </w:r>
      <w:r w:rsidR="00151D9C" w:rsidRPr="00151D9C">
        <w:rPr>
          <w:i/>
          <w:szCs w:val="22"/>
        </w:rPr>
        <w:t>Harcosok Klubja</w:t>
      </w:r>
      <w:r w:rsidR="00151D9C">
        <w:rPr>
          <w:szCs w:val="22"/>
        </w:rPr>
        <w:t xml:space="preserve"> (</w:t>
      </w:r>
      <w:proofErr w:type="spellStart"/>
      <w:r w:rsidR="00151D9C" w:rsidRPr="00151D9C">
        <w:rPr>
          <w:i/>
          <w:szCs w:val="22"/>
        </w:rPr>
        <w:t>Fight</w:t>
      </w:r>
      <w:proofErr w:type="spellEnd"/>
      <w:r w:rsidR="00151D9C" w:rsidRPr="00151D9C">
        <w:rPr>
          <w:i/>
          <w:szCs w:val="22"/>
        </w:rPr>
        <w:t xml:space="preserve"> Clu</w:t>
      </w:r>
      <w:r w:rsidR="00151D9C">
        <w:rPr>
          <w:szCs w:val="22"/>
        </w:rPr>
        <w:t xml:space="preserve">b, 1999); Ron Howard </w:t>
      </w:r>
      <w:r w:rsidR="00151D9C" w:rsidRPr="00151D9C">
        <w:rPr>
          <w:i/>
          <w:szCs w:val="22"/>
        </w:rPr>
        <w:t>Egy csodálatos elme</w:t>
      </w:r>
      <w:r w:rsidR="00151D9C">
        <w:rPr>
          <w:szCs w:val="22"/>
        </w:rPr>
        <w:t xml:space="preserve"> (</w:t>
      </w:r>
      <w:r w:rsidR="00151D9C" w:rsidRPr="00151D9C">
        <w:rPr>
          <w:i/>
          <w:szCs w:val="22"/>
        </w:rPr>
        <w:t xml:space="preserve">A </w:t>
      </w:r>
      <w:proofErr w:type="spellStart"/>
      <w:r w:rsidR="00151D9C" w:rsidRPr="00151D9C">
        <w:rPr>
          <w:i/>
          <w:szCs w:val="22"/>
        </w:rPr>
        <w:t>Beautiful</w:t>
      </w:r>
      <w:proofErr w:type="spellEnd"/>
      <w:r w:rsidR="00151D9C" w:rsidRPr="00151D9C">
        <w:rPr>
          <w:i/>
          <w:szCs w:val="22"/>
        </w:rPr>
        <w:t xml:space="preserve"> Mind</w:t>
      </w:r>
      <w:r w:rsidR="00151D9C">
        <w:rPr>
          <w:szCs w:val="22"/>
        </w:rPr>
        <w:t xml:space="preserve">, 2001); David </w:t>
      </w:r>
      <w:proofErr w:type="spellStart"/>
      <w:r w:rsidR="00151D9C">
        <w:rPr>
          <w:szCs w:val="22"/>
        </w:rPr>
        <w:t>Cronenberg</w:t>
      </w:r>
      <w:proofErr w:type="spellEnd"/>
      <w:r w:rsidR="00151D9C">
        <w:rPr>
          <w:szCs w:val="22"/>
        </w:rPr>
        <w:t xml:space="preserve">, </w:t>
      </w:r>
      <w:r w:rsidR="00151D9C" w:rsidRPr="00151D9C">
        <w:rPr>
          <w:i/>
          <w:szCs w:val="22"/>
        </w:rPr>
        <w:t>Pók</w:t>
      </w:r>
      <w:r w:rsidR="00151D9C">
        <w:rPr>
          <w:szCs w:val="22"/>
        </w:rPr>
        <w:t xml:space="preserve"> (</w:t>
      </w:r>
      <w:proofErr w:type="spellStart"/>
      <w:r w:rsidR="00151D9C" w:rsidRPr="00151D9C">
        <w:rPr>
          <w:i/>
          <w:szCs w:val="22"/>
        </w:rPr>
        <w:t>Spider</w:t>
      </w:r>
      <w:proofErr w:type="spellEnd"/>
      <w:r w:rsidR="00151D9C">
        <w:rPr>
          <w:szCs w:val="22"/>
        </w:rPr>
        <w:t>, 2002)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>5. hét: könyvtárhasználati hét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6. hét: </w:t>
      </w:r>
      <w:r w:rsidR="00151D9C">
        <w:rPr>
          <w:szCs w:val="22"/>
        </w:rPr>
        <w:t xml:space="preserve">Ridley Scott </w:t>
      </w:r>
      <w:r w:rsidR="00151D9C" w:rsidRPr="00086C97">
        <w:rPr>
          <w:i/>
          <w:szCs w:val="22"/>
        </w:rPr>
        <w:t>Szárnyas fejvadász</w:t>
      </w:r>
      <w:r w:rsidR="00151D9C">
        <w:rPr>
          <w:szCs w:val="22"/>
        </w:rPr>
        <w:t xml:space="preserve"> rendezői változat (</w:t>
      </w:r>
      <w:proofErr w:type="spellStart"/>
      <w:r w:rsidR="00151D9C" w:rsidRPr="00086C97">
        <w:rPr>
          <w:i/>
          <w:szCs w:val="22"/>
        </w:rPr>
        <w:t>Blade</w:t>
      </w:r>
      <w:proofErr w:type="spellEnd"/>
      <w:r w:rsidR="00151D9C" w:rsidRPr="00086C97">
        <w:rPr>
          <w:i/>
          <w:szCs w:val="22"/>
        </w:rPr>
        <w:t xml:space="preserve"> </w:t>
      </w:r>
      <w:proofErr w:type="spellStart"/>
      <w:r w:rsidR="00151D9C" w:rsidRPr="00086C97">
        <w:rPr>
          <w:i/>
          <w:szCs w:val="22"/>
        </w:rPr>
        <w:t>Runner</w:t>
      </w:r>
      <w:proofErr w:type="spellEnd"/>
      <w:r w:rsidR="00151D9C">
        <w:rPr>
          <w:szCs w:val="22"/>
        </w:rPr>
        <w:t xml:space="preserve"> 1991); </w:t>
      </w:r>
      <w:r w:rsidR="00086C97">
        <w:rPr>
          <w:szCs w:val="22"/>
        </w:rPr>
        <w:t xml:space="preserve">Paul </w:t>
      </w:r>
      <w:proofErr w:type="spellStart"/>
      <w:r w:rsidR="00086C97">
        <w:rPr>
          <w:szCs w:val="22"/>
        </w:rPr>
        <w:t>Verhoeven</w:t>
      </w:r>
      <w:proofErr w:type="spellEnd"/>
      <w:r w:rsidR="00086C97">
        <w:rPr>
          <w:szCs w:val="22"/>
        </w:rPr>
        <w:t xml:space="preserve"> </w:t>
      </w:r>
      <w:r w:rsidR="00086C97" w:rsidRPr="00086C97">
        <w:rPr>
          <w:i/>
          <w:szCs w:val="22"/>
        </w:rPr>
        <w:t>Az emlékmás</w:t>
      </w:r>
      <w:r w:rsidR="00086C97">
        <w:rPr>
          <w:szCs w:val="22"/>
        </w:rPr>
        <w:t xml:space="preserve"> (</w:t>
      </w:r>
      <w:r w:rsidR="00086C97" w:rsidRPr="00086C97">
        <w:rPr>
          <w:i/>
          <w:szCs w:val="22"/>
        </w:rPr>
        <w:t xml:space="preserve">Total </w:t>
      </w:r>
      <w:proofErr w:type="spellStart"/>
      <w:r w:rsidR="00086C97" w:rsidRPr="00086C97">
        <w:rPr>
          <w:i/>
          <w:szCs w:val="22"/>
        </w:rPr>
        <w:t>Recall</w:t>
      </w:r>
      <w:proofErr w:type="spellEnd"/>
      <w:r w:rsidR="00086C97">
        <w:rPr>
          <w:szCs w:val="22"/>
        </w:rPr>
        <w:t xml:space="preserve">, 1990); Steven Spielberg </w:t>
      </w:r>
      <w:r w:rsidR="00086C97" w:rsidRPr="00086C97">
        <w:rPr>
          <w:i/>
          <w:szCs w:val="22"/>
        </w:rPr>
        <w:t>Különvélemény</w:t>
      </w:r>
      <w:r w:rsidR="00086C97">
        <w:rPr>
          <w:szCs w:val="22"/>
        </w:rPr>
        <w:t xml:space="preserve"> (</w:t>
      </w:r>
      <w:proofErr w:type="spellStart"/>
      <w:r w:rsidR="00086C97" w:rsidRPr="00086C97">
        <w:rPr>
          <w:i/>
          <w:szCs w:val="22"/>
        </w:rPr>
        <w:t>Minority</w:t>
      </w:r>
      <w:proofErr w:type="spellEnd"/>
      <w:r w:rsidR="00086C97" w:rsidRPr="00086C97">
        <w:rPr>
          <w:i/>
          <w:szCs w:val="22"/>
        </w:rPr>
        <w:t xml:space="preserve"> </w:t>
      </w:r>
      <w:proofErr w:type="spellStart"/>
      <w:r w:rsidR="00086C97" w:rsidRPr="00086C97">
        <w:rPr>
          <w:i/>
          <w:szCs w:val="22"/>
        </w:rPr>
        <w:t>Report</w:t>
      </w:r>
      <w:proofErr w:type="spellEnd"/>
      <w:r w:rsidR="00086C97">
        <w:rPr>
          <w:szCs w:val="22"/>
        </w:rPr>
        <w:t>, 2002)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lastRenderedPageBreak/>
        <w:t xml:space="preserve">7. hét: </w:t>
      </w:r>
      <w:r w:rsidR="00086C97">
        <w:rPr>
          <w:szCs w:val="22"/>
        </w:rPr>
        <w:t xml:space="preserve">Jonathan </w:t>
      </w:r>
      <w:proofErr w:type="spellStart"/>
      <w:r w:rsidR="00086C97">
        <w:rPr>
          <w:szCs w:val="22"/>
        </w:rPr>
        <w:t>Demme</w:t>
      </w:r>
      <w:proofErr w:type="spellEnd"/>
      <w:r w:rsidR="00086C97">
        <w:rPr>
          <w:szCs w:val="22"/>
        </w:rPr>
        <w:t xml:space="preserve"> </w:t>
      </w:r>
      <w:proofErr w:type="gramStart"/>
      <w:r w:rsidR="00086C97" w:rsidRPr="00086C97">
        <w:rPr>
          <w:i/>
          <w:szCs w:val="22"/>
        </w:rPr>
        <w:t>A</w:t>
      </w:r>
      <w:proofErr w:type="gramEnd"/>
      <w:r w:rsidR="00086C97" w:rsidRPr="00086C97">
        <w:rPr>
          <w:i/>
          <w:szCs w:val="22"/>
        </w:rPr>
        <w:t xml:space="preserve"> bárányok hallgatnak</w:t>
      </w:r>
      <w:r w:rsidR="00086C97">
        <w:rPr>
          <w:szCs w:val="22"/>
        </w:rPr>
        <w:t xml:space="preserve"> (</w:t>
      </w:r>
      <w:proofErr w:type="spellStart"/>
      <w:r w:rsidR="00086C97" w:rsidRPr="00086C97">
        <w:rPr>
          <w:i/>
          <w:szCs w:val="22"/>
        </w:rPr>
        <w:t>Silence</w:t>
      </w:r>
      <w:proofErr w:type="spellEnd"/>
      <w:r w:rsidR="00086C97" w:rsidRPr="00086C97">
        <w:rPr>
          <w:i/>
          <w:szCs w:val="22"/>
        </w:rPr>
        <w:t xml:space="preserve"> of </w:t>
      </w:r>
      <w:proofErr w:type="spellStart"/>
      <w:r w:rsidR="00086C97" w:rsidRPr="00086C97">
        <w:rPr>
          <w:i/>
          <w:szCs w:val="22"/>
        </w:rPr>
        <w:t>the</w:t>
      </w:r>
      <w:proofErr w:type="spellEnd"/>
      <w:r w:rsidR="00086C97" w:rsidRPr="00086C97">
        <w:rPr>
          <w:i/>
          <w:szCs w:val="22"/>
        </w:rPr>
        <w:t xml:space="preserve"> </w:t>
      </w:r>
      <w:proofErr w:type="spellStart"/>
      <w:r w:rsidR="00086C97" w:rsidRPr="00086C97">
        <w:rPr>
          <w:i/>
          <w:szCs w:val="22"/>
        </w:rPr>
        <w:t>Lambs</w:t>
      </w:r>
      <w:proofErr w:type="spellEnd"/>
      <w:r w:rsidR="00086C97">
        <w:rPr>
          <w:szCs w:val="22"/>
        </w:rPr>
        <w:t xml:space="preserve">, 1991); David </w:t>
      </w:r>
      <w:proofErr w:type="spellStart"/>
      <w:r w:rsidR="00086C97">
        <w:rPr>
          <w:szCs w:val="22"/>
        </w:rPr>
        <w:t>Fincher</w:t>
      </w:r>
      <w:proofErr w:type="spellEnd"/>
      <w:r w:rsidR="00086C97">
        <w:rPr>
          <w:szCs w:val="22"/>
        </w:rPr>
        <w:t xml:space="preserve"> </w:t>
      </w:r>
      <w:r w:rsidR="00086C97" w:rsidRPr="00086C97">
        <w:rPr>
          <w:i/>
          <w:szCs w:val="22"/>
        </w:rPr>
        <w:t>Hetedik</w:t>
      </w:r>
      <w:r w:rsidR="00086C97">
        <w:rPr>
          <w:szCs w:val="22"/>
        </w:rPr>
        <w:t xml:space="preserve"> (</w:t>
      </w:r>
      <w:r w:rsidR="00086C97" w:rsidRPr="00086C97">
        <w:rPr>
          <w:i/>
          <w:szCs w:val="22"/>
        </w:rPr>
        <w:t>Se7en</w:t>
      </w:r>
      <w:r w:rsidR="00086C97">
        <w:rPr>
          <w:szCs w:val="22"/>
        </w:rPr>
        <w:t xml:space="preserve">, 1995), </w:t>
      </w:r>
      <w:proofErr w:type="spellStart"/>
      <w:r w:rsidR="00086C97">
        <w:rPr>
          <w:szCs w:val="22"/>
        </w:rPr>
        <w:t>Bryan</w:t>
      </w:r>
      <w:proofErr w:type="spellEnd"/>
      <w:r w:rsidR="00086C97">
        <w:rPr>
          <w:szCs w:val="22"/>
        </w:rPr>
        <w:t xml:space="preserve"> </w:t>
      </w:r>
      <w:proofErr w:type="spellStart"/>
      <w:r w:rsidR="00086C97">
        <w:rPr>
          <w:szCs w:val="22"/>
        </w:rPr>
        <w:t>Singer</w:t>
      </w:r>
      <w:proofErr w:type="spellEnd"/>
      <w:r w:rsidR="00086C97">
        <w:rPr>
          <w:szCs w:val="22"/>
        </w:rPr>
        <w:t xml:space="preserve"> </w:t>
      </w:r>
      <w:r w:rsidR="00086C97" w:rsidRPr="00086C97">
        <w:rPr>
          <w:i/>
          <w:szCs w:val="22"/>
        </w:rPr>
        <w:t>Közönséges bűnözők</w:t>
      </w:r>
      <w:r w:rsidR="00086C97">
        <w:rPr>
          <w:szCs w:val="22"/>
        </w:rPr>
        <w:t xml:space="preserve"> (</w:t>
      </w:r>
      <w:r w:rsidR="00086C97" w:rsidRPr="00086C97">
        <w:rPr>
          <w:i/>
          <w:szCs w:val="22"/>
        </w:rPr>
        <w:t xml:space="preserve">The </w:t>
      </w:r>
      <w:proofErr w:type="spellStart"/>
      <w:r w:rsidR="00086C97" w:rsidRPr="00086C97">
        <w:rPr>
          <w:i/>
          <w:szCs w:val="22"/>
        </w:rPr>
        <w:t>Usual</w:t>
      </w:r>
      <w:proofErr w:type="spellEnd"/>
      <w:r w:rsidR="00086C97" w:rsidRPr="00086C97">
        <w:rPr>
          <w:i/>
          <w:szCs w:val="22"/>
        </w:rPr>
        <w:t xml:space="preserve"> </w:t>
      </w:r>
      <w:proofErr w:type="spellStart"/>
      <w:r w:rsidR="00086C97" w:rsidRPr="00086C97">
        <w:rPr>
          <w:i/>
          <w:szCs w:val="22"/>
        </w:rPr>
        <w:t>Suspects</w:t>
      </w:r>
      <w:proofErr w:type="spellEnd"/>
      <w:r w:rsidR="00086C97">
        <w:rPr>
          <w:szCs w:val="22"/>
        </w:rPr>
        <w:t>, 1995)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8. hét: </w:t>
      </w:r>
      <w:r w:rsidR="00AF0562">
        <w:rPr>
          <w:szCs w:val="22"/>
        </w:rPr>
        <w:t xml:space="preserve">John </w:t>
      </w:r>
      <w:proofErr w:type="spellStart"/>
      <w:r w:rsidR="00AF0562">
        <w:rPr>
          <w:szCs w:val="22"/>
        </w:rPr>
        <w:t>Woo</w:t>
      </w:r>
      <w:proofErr w:type="spellEnd"/>
      <w:r w:rsidR="00AF0562">
        <w:rPr>
          <w:szCs w:val="22"/>
        </w:rPr>
        <w:t xml:space="preserve"> </w:t>
      </w:r>
      <w:proofErr w:type="gramStart"/>
      <w:r w:rsidR="00AF0562" w:rsidRPr="00AF0562">
        <w:rPr>
          <w:i/>
          <w:szCs w:val="22"/>
        </w:rPr>
        <w:t>A</w:t>
      </w:r>
      <w:proofErr w:type="gramEnd"/>
      <w:r w:rsidR="00AF0562" w:rsidRPr="00AF0562">
        <w:rPr>
          <w:i/>
          <w:szCs w:val="22"/>
        </w:rPr>
        <w:t xml:space="preserve"> felejtés bére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Paycheck</w:t>
      </w:r>
      <w:proofErr w:type="spellEnd"/>
      <w:r w:rsidR="00AF0562">
        <w:rPr>
          <w:szCs w:val="22"/>
        </w:rPr>
        <w:t xml:space="preserve">, 2003); </w:t>
      </w:r>
      <w:proofErr w:type="spellStart"/>
      <w:r w:rsidR="00AF0562">
        <w:rPr>
          <w:szCs w:val="22"/>
        </w:rPr>
        <w:t>Shane</w:t>
      </w:r>
      <w:proofErr w:type="spellEnd"/>
      <w:r w:rsidR="00AF0562">
        <w:rPr>
          <w:szCs w:val="22"/>
        </w:rPr>
        <w:t xml:space="preserve"> </w:t>
      </w:r>
      <w:proofErr w:type="spellStart"/>
      <w:r w:rsidR="00AF0562">
        <w:rPr>
          <w:szCs w:val="22"/>
        </w:rPr>
        <w:t>Carruth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Találmány</w:t>
      </w:r>
      <w:r w:rsidR="00AF0562">
        <w:rPr>
          <w:szCs w:val="22"/>
        </w:rPr>
        <w:t xml:space="preserve"> (</w:t>
      </w:r>
      <w:r w:rsidR="00AF0562" w:rsidRPr="00AF0562">
        <w:rPr>
          <w:i/>
          <w:szCs w:val="22"/>
        </w:rPr>
        <w:t>Primer</w:t>
      </w:r>
      <w:r w:rsidR="00AF0562">
        <w:rPr>
          <w:szCs w:val="22"/>
        </w:rPr>
        <w:t xml:space="preserve">, 2004); David </w:t>
      </w:r>
      <w:proofErr w:type="spellStart"/>
      <w:r w:rsidR="00AF0562">
        <w:rPr>
          <w:szCs w:val="22"/>
        </w:rPr>
        <w:t>Cronenberg</w:t>
      </w:r>
      <w:proofErr w:type="spellEnd"/>
      <w:r w:rsidR="00AF0562">
        <w:rPr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Existenz</w:t>
      </w:r>
      <w:proofErr w:type="spellEnd"/>
      <w:r w:rsidR="00AF0562" w:rsidRPr="00AF0562">
        <w:rPr>
          <w:i/>
          <w:szCs w:val="22"/>
        </w:rPr>
        <w:t xml:space="preserve"> – Az élet játék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eXistenZ</w:t>
      </w:r>
      <w:proofErr w:type="spellEnd"/>
      <w:r w:rsidR="00AF0562">
        <w:rPr>
          <w:szCs w:val="22"/>
        </w:rPr>
        <w:t>, 1999)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9. hét: </w:t>
      </w:r>
      <w:r w:rsidR="00AF0562">
        <w:rPr>
          <w:szCs w:val="22"/>
        </w:rPr>
        <w:t xml:space="preserve">Michel </w:t>
      </w:r>
      <w:proofErr w:type="spellStart"/>
      <w:r w:rsidR="00AF0562">
        <w:rPr>
          <w:szCs w:val="22"/>
        </w:rPr>
        <w:t>Gondry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Egy makulátlan elme örök ragyogása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Eternal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Shining</w:t>
      </w:r>
      <w:proofErr w:type="spellEnd"/>
      <w:r w:rsidR="00AF0562" w:rsidRPr="00AF0562">
        <w:rPr>
          <w:i/>
          <w:szCs w:val="22"/>
        </w:rPr>
        <w:t xml:space="preserve"> of a </w:t>
      </w:r>
      <w:proofErr w:type="spellStart"/>
      <w:r w:rsidR="00AF0562" w:rsidRPr="00AF0562">
        <w:rPr>
          <w:i/>
          <w:szCs w:val="22"/>
        </w:rPr>
        <w:t>Spotless</w:t>
      </w:r>
      <w:proofErr w:type="spellEnd"/>
      <w:r w:rsidR="00AF0562" w:rsidRPr="00AF0562">
        <w:rPr>
          <w:i/>
          <w:szCs w:val="22"/>
        </w:rPr>
        <w:t xml:space="preserve"> Mind</w:t>
      </w:r>
      <w:r w:rsidR="00AF0562">
        <w:rPr>
          <w:szCs w:val="22"/>
        </w:rPr>
        <w:t xml:space="preserve">, 2004); Richard </w:t>
      </w:r>
      <w:proofErr w:type="spellStart"/>
      <w:r w:rsidR="00AF0562">
        <w:rPr>
          <w:szCs w:val="22"/>
        </w:rPr>
        <w:t>Linklater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Az élet nyomában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Waking</w:t>
      </w:r>
      <w:proofErr w:type="spellEnd"/>
      <w:r w:rsidR="00AF0562" w:rsidRPr="00AF0562">
        <w:rPr>
          <w:i/>
          <w:szCs w:val="22"/>
        </w:rPr>
        <w:t xml:space="preserve"> Life</w:t>
      </w:r>
      <w:r w:rsidR="00AF0562">
        <w:rPr>
          <w:szCs w:val="22"/>
        </w:rPr>
        <w:t xml:space="preserve">, 2001); </w:t>
      </w:r>
      <w:proofErr w:type="spellStart"/>
      <w:r w:rsidR="00AF0562">
        <w:rPr>
          <w:szCs w:val="22"/>
        </w:rPr>
        <w:t>Cameron</w:t>
      </w:r>
      <w:proofErr w:type="spellEnd"/>
      <w:r w:rsidR="00AF0562">
        <w:rPr>
          <w:szCs w:val="22"/>
        </w:rPr>
        <w:t xml:space="preserve"> Crowe </w:t>
      </w:r>
      <w:r w:rsidR="00AF0562" w:rsidRPr="00AF0562">
        <w:rPr>
          <w:i/>
          <w:szCs w:val="22"/>
        </w:rPr>
        <w:t>Vanília égbolt</w:t>
      </w:r>
      <w:r w:rsidR="00AF0562">
        <w:rPr>
          <w:szCs w:val="22"/>
        </w:rPr>
        <w:t xml:space="preserve"> (</w:t>
      </w:r>
      <w:proofErr w:type="spellStart"/>
      <w:r w:rsidR="00AF0562" w:rsidRPr="00AF0562">
        <w:rPr>
          <w:i/>
          <w:szCs w:val="22"/>
        </w:rPr>
        <w:t>Vanilla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Sky</w:t>
      </w:r>
      <w:proofErr w:type="spellEnd"/>
      <w:r w:rsidR="00AF0562">
        <w:rPr>
          <w:szCs w:val="22"/>
        </w:rPr>
        <w:t>, 2001)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10. hét: </w:t>
      </w:r>
      <w:r w:rsidR="00AF0562">
        <w:rPr>
          <w:szCs w:val="22"/>
        </w:rPr>
        <w:t xml:space="preserve">Alan Parker </w:t>
      </w:r>
      <w:r w:rsidR="00AF0562" w:rsidRPr="00AF0562">
        <w:rPr>
          <w:i/>
          <w:szCs w:val="22"/>
        </w:rPr>
        <w:t xml:space="preserve">Angyalszív </w:t>
      </w:r>
      <w:proofErr w:type="spellStart"/>
      <w:r w:rsidR="00AF0562" w:rsidRPr="00AF0562">
        <w:rPr>
          <w:i/>
          <w:szCs w:val="22"/>
        </w:rPr>
        <w:t>Angel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Heart</w:t>
      </w:r>
      <w:proofErr w:type="spellEnd"/>
      <w:r w:rsidR="00AF0562">
        <w:rPr>
          <w:szCs w:val="22"/>
        </w:rPr>
        <w:t xml:space="preserve"> (1987); M. </w:t>
      </w:r>
      <w:proofErr w:type="spellStart"/>
      <w:r w:rsidR="00AF0562">
        <w:rPr>
          <w:szCs w:val="22"/>
        </w:rPr>
        <w:t>Night</w:t>
      </w:r>
      <w:proofErr w:type="spellEnd"/>
      <w:r w:rsidR="00AF0562">
        <w:rPr>
          <w:szCs w:val="22"/>
        </w:rPr>
        <w:t xml:space="preserve"> </w:t>
      </w:r>
      <w:proofErr w:type="spellStart"/>
      <w:r w:rsidR="00AF0562">
        <w:rPr>
          <w:szCs w:val="22"/>
        </w:rPr>
        <w:t>Shyamalan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Hatodik érzék</w:t>
      </w:r>
      <w:r w:rsidR="00AF0562">
        <w:rPr>
          <w:szCs w:val="22"/>
        </w:rPr>
        <w:t xml:space="preserve"> (</w:t>
      </w:r>
      <w:r w:rsidR="00AF0562" w:rsidRPr="00AF0562">
        <w:rPr>
          <w:i/>
          <w:szCs w:val="22"/>
        </w:rPr>
        <w:t xml:space="preserve">The </w:t>
      </w:r>
      <w:proofErr w:type="spellStart"/>
      <w:r w:rsidR="00AF0562" w:rsidRPr="00AF0562">
        <w:rPr>
          <w:i/>
          <w:szCs w:val="22"/>
        </w:rPr>
        <w:t>Sixth</w:t>
      </w:r>
      <w:proofErr w:type="spellEnd"/>
      <w:r w:rsidR="00AF0562" w:rsidRPr="00AF0562">
        <w:rPr>
          <w:i/>
          <w:szCs w:val="22"/>
        </w:rPr>
        <w:t xml:space="preserve"> </w:t>
      </w:r>
      <w:proofErr w:type="spellStart"/>
      <w:r w:rsidR="00AF0562" w:rsidRPr="00AF0562">
        <w:rPr>
          <w:i/>
          <w:szCs w:val="22"/>
        </w:rPr>
        <w:t>Sense</w:t>
      </w:r>
      <w:proofErr w:type="spellEnd"/>
      <w:r w:rsidR="00AF0562">
        <w:rPr>
          <w:szCs w:val="22"/>
        </w:rPr>
        <w:t xml:space="preserve">, 1999); </w:t>
      </w:r>
      <w:proofErr w:type="spellStart"/>
      <w:r w:rsidR="00AF0562">
        <w:rPr>
          <w:szCs w:val="22"/>
        </w:rPr>
        <w:t>Alejandro</w:t>
      </w:r>
      <w:proofErr w:type="spellEnd"/>
      <w:r w:rsidR="00AF0562">
        <w:rPr>
          <w:szCs w:val="22"/>
        </w:rPr>
        <w:t xml:space="preserve"> </w:t>
      </w:r>
      <w:proofErr w:type="spellStart"/>
      <w:r w:rsidR="00AF0562">
        <w:rPr>
          <w:szCs w:val="22"/>
        </w:rPr>
        <w:t>Amenábar</w:t>
      </w:r>
      <w:proofErr w:type="spellEnd"/>
      <w:r w:rsidR="00AF0562">
        <w:rPr>
          <w:szCs w:val="22"/>
        </w:rPr>
        <w:t xml:space="preserve"> </w:t>
      </w:r>
      <w:r w:rsidR="00AF0562" w:rsidRPr="00AF0562">
        <w:rPr>
          <w:i/>
          <w:szCs w:val="22"/>
        </w:rPr>
        <w:t>Más világ</w:t>
      </w:r>
      <w:r w:rsidR="00AF0562">
        <w:rPr>
          <w:szCs w:val="22"/>
        </w:rPr>
        <w:t xml:space="preserve"> (</w:t>
      </w:r>
      <w:r w:rsidR="00AF0562" w:rsidRPr="00AF0562">
        <w:rPr>
          <w:i/>
          <w:szCs w:val="22"/>
        </w:rPr>
        <w:t xml:space="preserve">The </w:t>
      </w:r>
      <w:proofErr w:type="spellStart"/>
      <w:r w:rsidR="00AF0562" w:rsidRPr="00AF0562">
        <w:rPr>
          <w:i/>
          <w:szCs w:val="22"/>
        </w:rPr>
        <w:t>Others</w:t>
      </w:r>
      <w:proofErr w:type="spellEnd"/>
      <w:r w:rsidR="00AF0562">
        <w:rPr>
          <w:szCs w:val="22"/>
        </w:rPr>
        <w:t>, 2001)</w:t>
      </w:r>
    </w:p>
    <w:p w:rsidR="00B2010D" w:rsidRDefault="00B2010D" w:rsidP="00B2010D">
      <w:pPr>
        <w:jc w:val="both"/>
        <w:rPr>
          <w:szCs w:val="22"/>
        </w:rPr>
      </w:pPr>
      <w:r>
        <w:rPr>
          <w:szCs w:val="22"/>
        </w:rPr>
        <w:t xml:space="preserve">11. hét: </w:t>
      </w:r>
      <w:r w:rsidR="00947511">
        <w:rPr>
          <w:szCs w:val="22"/>
        </w:rPr>
        <w:t>ZH</w:t>
      </w:r>
    </w:p>
    <w:p w:rsidR="00B2010D" w:rsidRDefault="00B2010D" w:rsidP="00B2010D">
      <w:pPr>
        <w:jc w:val="both"/>
        <w:rPr>
          <w:szCs w:val="22"/>
        </w:rPr>
      </w:pPr>
    </w:p>
    <w:p w:rsidR="00B2010D" w:rsidRDefault="00947511" w:rsidP="00B2010D">
      <w:pPr>
        <w:jc w:val="both"/>
        <w:rPr>
          <w:szCs w:val="22"/>
        </w:rPr>
      </w:pPr>
      <w:r w:rsidRPr="00947511">
        <w:rPr>
          <w:b/>
          <w:szCs w:val="22"/>
        </w:rPr>
        <w:t>Kötelező irodalom</w:t>
      </w:r>
      <w:r>
        <w:rPr>
          <w:szCs w:val="22"/>
        </w:rPr>
        <w:t>:</w:t>
      </w:r>
    </w:p>
    <w:p w:rsidR="00947511" w:rsidRDefault="00947511" w:rsidP="00B2010D">
      <w:pPr>
        <w:jc w:val="both"/>
        <w:rPr>
          <w:szCs w:val="22"/>
        </w:rPr>
      </w:pPr>
    </w:p>
    <w:p w:rsidR="006F6635" w:rsidRDefault="006F6635" w:rsidP="00B2010D">
      <w:pPr>
        <w:jc w:val="both"/>
        <w:rPr>
          <w:szCs w:val="22"/>
        </w:rPr>
      </w:pPr>
      <w:proofErr w:type="spellStart"/>
      <w:r>
        <w:rPr>
          <w:szCs w:val="22"/>
        </w:rPr>
        <w:t>Bordwell</w:t>
      </w:r>
      <w:proofErr w:type="spellEnd"/>
      <w:r>
        <w:rPr>
          <w:szCs w:val="22"/>
        </w:rPr>
        <w:t xml:space="preserve">, David. </w:t>
      </w:r>
      <w:proofErr w:type="gramStart"/>
      <w:r>
        <w:rPr>
          <w:szCs w:val="22"/>
        </w:rPr>
        <w:t>Intenzív</w:t>
      </w:r>
      <w:proofErr w:type="gramEnd"/>
      <w:r>
        <w:rPr>
          <w:szCs w:val="22"/>
        </w:rPr>
        <w:t xml:space="preserve"> folyamatosság; vizuális stílus a kortárs amerikai filmben.</w:t>
      </w:r>
      <w:r w:rsidRPr="006F6635">
        <w:rPr>
          <w:szCs w:val="22"/>
        </w:rPr>
        <w:t xml:space="preserve">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947511" w:rsidRDefault="00947511" w:rsidP="00B2010D">
      <w:pPr>
        <w:jc w:val="both"/>
        <w:rPr>
          <w:szCs w:val="22"/>
        </w:rPr>
      </w:pPr>
      <w:r>
        <w:rPr>
          <w:szCs w:val="22"/>
        </w:rPr>
        <w:t xml:space="preserve">King, </w:t>
      </w:r>
      <w:proofErr w:type="spellStart"/>
      <w:r>
        <w:rPr>
          <w:szCs w:val="22"/>
        </w:rPr>
        <w:t>Geoff</w:t>
      </w:r>
      <w:proofErr w:type="spellEnd"/>
      <w:r>
        <w:rPr>
          <w:szCs w:val="22"/>
        </w:rPr>
        <w:t>. Látványosság, elbeszélés és a látványorientált hollywo</w:t>
      </w:r>
      <w:r w:rsidR="002F262F">
        <w:rPr>
          <w:szCs w:val="22"/>
        </w:rPr>
        <w:t xml:space="preserve">odi </w:t>
      </w:r>
      <w:proofErr w:type="spellStart"/>
      <w:r w:rsidR="002F262F">
        <w:rPr>
          <w:szCs w:val="22"/>
        </w:rPr>
        <w:t>blockbuster</w:t>
      </w:r>
      <w:proofErr w:type="spellEnd"/>
      <w:r w:rsidR="002F262F">
        <w:rPr>
          <w:szCs w:val="22"/>
        </w:rPr>
        <w:t xml:space="preserve">. </w:t>
      </w:r>
      <w:proofErr w:type="spellStart"/>
      <w:r w:rsidR="002F262F">
        <w:rPr>
          <w:szCs w:val="22"/>
        </w:rPr>
        <w:t>In</w:t>
      </w:r>
      <w:proofErr w:type="spellEnd"/>
      <w:r w:rsidR="002F262F">
        <w:rPr>
          <w:szCs w:val="22"/>
        </w:rPr>
        <w:t>: Metropolis: Kortárs Hollywood. 2012/4.</w:t>
      </w:r>
    </w:p>
    <w:p w:rsidR="00C64AD2" w:rsidRDefault="00C64AD2" w:rsidP="00B2010D">
      <w:pPr>
        <w:jc w:val="both"/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Elsaesser</w:t>
      </w:r>
      <w:proofErr w:type="spellEnd"/>
      <w:r>
        <w:rPr>
          <w:szCs w:val="22"/>
        </w:rPr>
        <w:t xml:space="preserve">, Az elmejátékfilm.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Tudat – álom – film. 2012/2.</w:t>
      </w:r>
    </w:p>
    <w:p w:rsidR="00C64AD2" w:rsidRDefault="00C64AD2" w:rsidP="00B2010D">
      <w:pPr>
        <w:jc w:val="both"/>
        <w:rPr>
          <w:szCs w:val="22"/>
        </w:rPr>
      </w:pPr>
      <w:r>
        <w:rPr>
          <w:szCs w:val="22"/>
        </w:rPr>
        <w:t xml:space="preserve">Berta Zsóka, Elmejátékok a kortárs filmben.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C64AD2" w:rsidRDefault="00C64AD2" w:rsidP="00B2010D">
      <w:pPr>
        <w:jc w:val="both"/>
        <w:rPr>
          <w:szCs w:val="22"/>
        </w:rPr>
      </w:pPr>
      <w:proofErr w:type="spellStart"/>
      <w:r>
        <w:rPr>
          <w:szCs w:val="22"/>
        </w:rPr>
        <w:t>Such</w:t>
      </w:r>
      <w:proofErr w:type="spellEnd"/>
      <w:r>
        <w:rPr>
          <w:szCs w:val="22"/>
        </w:rPr>
        <w:t xml:space="preserve"> Dávid, Mozgóképi álom- és elme</w:t>
      </w:r>
      <w:proofErr w:type="gramStart"/>
      <w:r>
        <w:rPr>
          <w:szCs w:val="22"/>
        </w:rPr>
        <w:t>koncepciók</w:t>
      </w:r>
      <w:proofErr w:type="gramEnd"/>
      <w:r>
        <w:rPr>
          <w:szCs w:val="22"/>
        </w:rPr>
        <w:t xml:space="preserve"> analitikus filozófiai olvasata.</w:t>
      </w:r>
      <w:r w:rsidRPr="00C64AD2">
        <w:rPr>
          <w:szCs w:val="22"/>
        </w:rPr>
        <w:t xml:space="preserve">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947511" w:rsidRDefault="006F6635" w:rsidP="00B2010D">
      <w:pPr>
        <w:jc w:val="both"/>
        <w:rPr>
          <w:szCs w:val="22"/>
        </w:rPr>
      </w:pPr>
      <w:r>
        <w:rPr>
          <w:szCs w:val="22"/>
        </w:rPr>
        <w:t xml:space="preserve">Alföldi Nóra. A posztklasszikus film és a </w:t>
      </w:r>
      <w:proofErr w:type="spellStart"/>
      <w:r>
        <w:rPr>
          <w:szCs w:val="22"/>
        </w:rPr>
        <w:t>blockbuster</w:t>
      </w:r>
      <w:proofErr w:type="spellEnd"/>
      <w:r>
        <w:rPr>
          <w:szCs w:val="22"/>
        </w:rPr>
        <w:t xml:space="preserve">; Michael </w:t>
      </w:r>
      <w:proofErr w:type="spellStart"/>
      <w:r>
        <w:rPr>
          <w:szCs w:val="22"/>
        </w:rPr>
        <w:t>Bay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Armageddon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In</w:t>
      </w:r>
      <w:proofErr w:type="spellEnd"/>
      <w:r>
        <w:rPr>
          <w:szCs w:val="22"/>
        </w:rPr>
        <w:t>: Metropolis: Kortárs Hollywood. 2012/4.</w:t>
      </w:r>
    </w:p>
    <w:p w:rsidR="00B2010D" w:rsidRDefault="00947511" w:rsidP="00B2010D">
      <w:proofErr w:type="spellStart"/>
      <w:r>
        <w:t>Sobchack</w:t>
      </w:r>
      <w:proofErr w:type="spellEnd"/>
      <w:r>
        <w:t xml:space="preserve">, Vivien. A vászon és a képernyő színhelye; </w:t>
      </w:r>
      <w:proofErr w:type="gramStart"/>
      <w:r>
        <w:t>A</w:t>
      </w:r>
      <w:proofErr w:type="gramEnd"/>
      <w:r>
        <w:t xml:space="preserve"> filmes és az elektronikus „jelenlét”. </w:t>
      </w:r>
      <w:proofErr w:type="spellStart"/>
      <w:r>
        <w:t>In</w:t>
      </w:r>
      <w:proofErr w:type="spellEnd"/>
      <w:r>
        <w:t>: Metropolis: Új képfajták. 2001/2</w:t>
      </w:r>
    </w:p>
    <w:p w:rsidR="00D615EB" w:rsidRDefault="00947511">
      <w:proofErr w:type="spellStart"/>
      <w:r>
        <w:t>Manovich</w:t>
      </w:r>
      <w:proofErr w:type="spellEnd"/>
      <w:r>
        <w:t xml:space="preserve">, Lev. A </w:t>
      </w:r>
      <w:proofErr w:type="gramStart"/>
      <w:r>
        <w:t>film</w:t>
      </w:r>
      <w:proofErr w:type="gramEnd"/>
      <w:r>
        <w:t xml:space="preserve"> mint kulturális </w:t>
      </w:r>
      <w:proofErr w:type="spellStart"/>
      <w:r>
        <w:t>interface</w:t>
      </w:r>
      <w:proofErr w:type="spellEnd"/>
      <w:r>
        <w:t xml:space="preserve">. </w:t>
      </w:r>
      <w:proofErr w:type="spellStart"/>
      <w:r>
        <w:t>In</w:t>
      </w:r>
      <w:proofErr w:type="spellEnd"/>
      <w:r>
        <w:t>: Metropolis: Új képfajták. 2001/2</w:t>
      </w:r>
    </w:p>
    <w:p w:rsidR="00947511" w:rsidRDefault="00947511">
      <w:proofErr w:type="spellStart"/>
      <w:r>
        <w:t>McMahan</w:t>
      </w:r>
      <w:proofErr w:type="spellEnd"/>
      <w:r>
        <w:t>, Alison. A többalakú elbeszélés hatásai a szubjektivitásra.</w:t>
      </w:r>
      <w:r w:rsidRPr="00947511">
        <w:t xml:space="preserve"> </w:t>
      </w:r>
      <w:proofErr w:type="spellStart"/>
      <w:r>
        <w:t>In</w:t>
      </w:r>
      <w:proofErr w:type="spellEnd"/>
      <w:r>
        <w:t>: Metropolis: Új képfajták. 2001/2</w:t>
      </w:r>
    </w:p>
    <w:p w:rsidR="00947511" w:rsidRDefault="00947511">
      <w:r>
        <w:t xml:space="preserve"> </w:t>
      </w:r>
    </w:p>
    <w:sectPr w:rsidR="0094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6"/>
    <w:rsid w:val="00086C97"/>
    <w:rsid w:val="00151D9C"/>
    <w:rsid w:val="002F262F"/>
    <w:rsid w:val="0035120E"/>
    <w:rsid w:val="006F6635"/>
    <w:rsid w:val="00947511"/>
    <w:rsid w:val="00AF0562"/>
    <w:rsid w:val="00B2010D"/>
    <w:rsid w:val="00C64AD2"/>
    <w:rsid w:val="00D615EB"/>
    <w:rsid w:val="00E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5</cp:revision>
  <dcterms:created xsi:type="dcterms:W3CDTF">2015-02-17T13:42:00Z</dcterms:created>
  <dcterms:modified xsi:type="dcterms:W3CDTF">2015-02-17T18:19:00Z</dcterms:modified>
</cp:coreProperties>
</file>