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A332C">
        <w:rPr>
          <w:rFonts w:ascii="Times New Roman" w:hAnsi="Times New Roman" w:cs="Times New Roman"/>
          <w:sz w:val="24"/>
          <w:szCs w:val="24"/>
        </w:rPr>
        <w:t>Modern művészetelméletek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9A332C" w:rsidRPr="009A332C">
        <w:rPr>
          <w:rFonts w:ascii="Times New Roman" w:hAnsi="Times New Roman" w:cs="Times New Roman"/>
          <w:sz w:val="24"/>
          <w:szCs w:val="24"/>
        </w:rPr>
        <w:t>BTALA0109BA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F13CBF">
        <w:rPr>
          <w:rFonts w:ascii="Times New Roman" w:hAnsi="Times New Roman" w:cs="Times New Roman"/>
          <w:sz w:val="24"/>
          <w:szCs w:val="24"/>
        </w:rPr>
        <w:t>kedd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AE5A81" w:rsidRPr="00AE5A81">
        <w:rPr>
          <w:rFonts w:ascii="Times New Roman" w:hAnsi="Times New Roman" w:cs="Times New Roman"/>
          <w:sz w:val="24"/>
          <w:szCs w:val="24"/>
        </w:rPr>
        <w:t>12</w:t>
      </w:r>
      <w:r w:rsidR="00F13CBF">
        <w:rPr>
          <w:rFonts w:ascii="Times New Roman" w:hAnsi="Times New Roman" w:cs="Times New Roman"/>
          <w:sz w:val="24"/>
          <w:szCs w:val="24"/>
        </w:rPr>
        <w:t>–</w:t>
      </w:r>
      <w:r w:rsidR="00AE5A81" w:rsidRPr="00AE5A81">
        <w:rPr>
          <w:rFonts w:ascii="Times New Roman" w:hAnsi="Times New Roman" w:cs="Times New Roman"/>
          <w:sz w:val="24"/>
          <w:szCs w:val="24"/>
        </w:rPr>
        <w:t>14, 23</w:t>
      </w:r>
      <w:r w:rsidR="00A9161E">
        <w:rPr>
          <w:rFonts w:ascii="Times New Roman" w:hAnsi="Times New Roman" w:cs="Times New Roman"/>
          <w:sz w:val="24"/>
          <w:szCs w:val="24"/>
        </w:rPr>
        <w:t>2/</w:t>
      </w:r>
      <w:r w:rsidR="009A332C">
        <w:rPr>
          <w:rFonts w:ascii="Times New Roman" w:hAnsi="Times New Roman" w:cs="Times New Roman"/>
          <w:sz w:val="24"/>
          <w:szCs w:val="24"/>
        </w:rPr>
        <w:t>c</w:t>
      </w:r>
      <w:r w:rsidR="00BA0CD2">
        <w:rPr>
          <w:rFonts w:ascii="Times New Roman" w:hAnsi="Times New Roman" w:cs="Times New Roman"/>
          <w:sz w:val="24"/>
          <w:szCs w:val="24"/>
        </w:rPr>
        <w:t>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02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507929">
        <w:rPr>
          <w:rFonts w:ascii="Times New Roman" w:hAnsi="Times New Roman" w:cs="Times New Roman"/>
          <w:sz w:val="24"/>
          <w:szCs w:val="24"/>
        </w:rPr>
        <w:t xml:space="preserve">A kurzuson </w:t>
      </w:r>
      <w:r w:rsidR="00EA58B8">
        <w:rPr>
          <w:rFonts w:ascii="Times New Roman" w:hAnsi="Times New Roman" w:cs="Times New Roman"/>
          <w:sz w:val="24"/>
          <w:szCs w:val="24"/>
        </w:rPr>
        <w:t xml:space="preserve">a későmodern filozófia jellegzetes művészetelméleti elképzeléseivel ismerkedünk meg; a német felvilágosodástól és Kanttól egészen Nietzschéig tekintjük át a kontinentális gondolkodás talán legfontosabb esztétikai teóriáit. Az előadás címéhez igazodva – mellőzve például a természeti szép kérdését – kifejezetten a művészet létmódját és az alkotottság problémáját </w:t>
      </w:r>
      <w:proofErr w:type="spellStart"/>
      <w:r w:rsidR="00EA58B8">
        <w:rPr>
          <w:rFonts w:ascii="Times New Roman" w:hAnsi="Times New Roman" w:cs="Times New Roman"/>
          <w:sz w:val="24"/>
          <w:szCs w:val="24"/>
        </w:rPr>
        <w:t>tematizáló</w:t>
      </w:r>
      <w:proofErr w:type="spellEnd"/>
      <w:r w:rsidR="00EA58B8">
        <w:rPr>
          <w:rFonts w:ascii="Times New Roman" w:hAnsi="Times New Roman" w:cs="Times New Roman"/>
          <w:sz w:val="24"/>
          <w:szCs w:val="24"/>
        </w:rPr>
        <w:t xml:space="preserve"> koncepciókra koncentrálunk.</w:t>
      </w:r>
    </w:p>
    <w:p w:rsidR="00AE5A81" w:rsidRDefault="00AE5A81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>Bevezetés: az alkotottság antik fogalmai és a felvilágosodás esztétikája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A műalkotások szerepe Kant </w:t>
      </w:r>
      <w:proofErr w:type="spellStart"/>
      <w:r w:rsidR="00932AB4">
        <w:rPr>
          <w:rFonts w:ascii="Times New Roman" w:hAnsi="Times New Roman" w:cs="Times New Roman"/>
          <w:sz w:val="24"/>
          <w:szCs w:val="24"/>
        </w:rPr>
        <w:t>prekritikai</w:t>
      </w:r>
      <w:proofErr w:type="spellEnd"/>
      <w:r w:rsidR="00932AB4">
        <w:rPr>
          <w:rFonts w:ascii="Times New Roman" w:hAnsi="Times New Roman" w:cs="Times New Roman"/>
          <w:sz w:val="24"/>
          <w:szCs w:val="24"/>
        </w:rPr>
        <w:t xml:space="preserve"> és kritikai esztétikájában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Koraromantikus művészetelméletek (Novalis, A. W. Schlegel, </w:t>
      </w:r>
      <w:proofErr w:type="spellStart"/>
      <w:r w:rsidR="00E92C43">
        <w:rPr>
          <w:rFonts w:ascii="Times New Roman" w:hAnsi="Times New Roman" w:cs="Times New Roman"/>
          <w:sz w:val="24"/>
          <w:szCs w:val="24"/>
        </w:rPr>
        <w:t>Schleiermacher</w:t>
      </w:r>
      <w:proofErr w:type="spellEnd"/>
      <w:r w:rsidR="00E92C43">
        <w:rPr>
          <w:rFonts w:ascii="Times New Roman" w:hAnsi="Times New Roman" w:cs="Times New Roman"/>
          <w:sz w:val="24"/>
          <w:szCs w:val="24"/>
        </w:rPr>
        <w:t xml:space="preserve">, </w:t>
      </w:r>
      <w:r w:rsidR="00932AB4">
        <w:rPr>
          <w:rFonts w:ascii="Times New Roman" w:hAnsi="Times New Roman" w:cs="Times New Roman"/>
          <w:sz w:val="24"/>
          <w:szCs w:val="24"/>
        </w:rPr>
        <w:t>Hölderlin)</w:t>
      </w:r>
    </w:p>
    <w:p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2AB4">
        <w:rPr>
          <w:rFonts w:ascii="Times New Roman" w:hAnsi="Times New Roman" w:cs="Times New Roman"/>
          <w:sz w:val="24"/>
          <w:szCs w:val="24"/>
        </w:rPr>
        <w:t>Friedrich Schlegel modernitás-értelmezése és regényelmélete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32AB4">
        <w:rPr>
          <w:rFonts w:ascii="Times New Roman" w:hAnsi="Times New Roman" w:cs="Times New Roman"/>
          <w:sz w:val="24"/>
          <w:szCs w:val="24"/>
        </w:rPr>
        <w:t>schellingi</w:t>
      </w:r>
      <w:proofErr w:type="spellEnd"/>
      <w:r w:rsidR="00932AB4">
        <w:rPr>
          <w:rFonts w:ascii="Times New Roman" w:hAnsi="Times New Roman" w:cs="Times New Roman"/>
          <w:sz w:val="24"/>
          <w:szCs w:val="24"/>
        </w:rPr>
        <w:t xml:space="preserve"> művészetfelfogás </w:t>
      </w:r>
      <w:r w:rsidR="00932AB4" w:rsidRPr="00932AB4">
        <w:rPr>
          <w:rFonts w:ascii="Times New Roman" w:hAnsi="Times New Roman" w:cs="Times New Roman"/>
          <w:i/>
          <w:iCs/>
          <w:sz w:val="24"/>
          <w:szCs w:val="24"/>
        </w:rPr>
        <w:t>A transzcendentális idealizmus rendszeré</w:t>
      </w:r>
      <w:bookmarkStart w:id="0" w:name="_GoBack"/>
      <w:bookmarkEnd w:id="0"/>
      <w:r w:rsidR="00932AB4">
        <w:rPr>
          <w:rFonts w:ascii="Times New Roman" w:hAnsi="Times New Roman" w:cs="Times New Roman"/>
          <w:sz w:val="24"/>
          <w:szCs w:val="24"/>
        </w:rPr>
        <w:t>ben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32AB4">
        <w:rPr>
          <w:rFonts w:ascii="Times New Roman" w:hAnsi="Times New Roman" w:cs="Times New Roman"/>
          <w:sz w:val="24"/>
          <w:szCs w:val="24"/>
        </w:rPr>
        <w:t>schellingi</w:t>
      </w:r>
      <w:proofErr w:type="spellEnd"/>
      <w:r w:rsidR="00932AB4">
        <w:rPr>
          <w:rFonts w:ascii="Times New Roman" w:hAnsi="Times New Roman" w:cs="Times New Roman"/>
          <w:sz w:val="24"/>
          <w:szCs w:val="24"/>
        </w:rPr>
        <w:t xml:space="preserve"> művészetfelfogás a </w:t>
      </w:r>
      <w:r w:rsidR="00932AB4" w:rsidRPr="00932AB4">
        <w:rPr>
          <w:rFonts w:ascii="Times New Roman" w:hAnsi="Times New Roman" w:cs="Times New Roman"/>
          <w:i/>
          <w:iCs/>
          <w:sz w:val="24"/>
          <w:szCs w:val="24"/>
        </w:rPr>
        <w:t>Brun</w:t>
      </w:r>
      <w:r w:rsidR="00932AB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932AB4">
        <w:rPr>
          <w:rFonts w:ascii="Times New Roman" w:hAnsi="Times New Roman" w:cs="Times New Roman"/>
          <w:sz w:val="24"/>
          <w:szCs w:val="24"/>
        </w:rPr>
        <w:t xml:space="preserve">ban és a </w:t>
      </w:r>
      <w:r w:rsidR="00932AB4" w:rsidRPr="00932AB4">
        <w:rPr>
          <w:rFonts w:ascii="Times New Roman" w:hAnsi="Times New Roman" w:cs="Times New Roman"/>
          <w:i/>
          <w:iCs/>
          <w:sz w:val="24"/>
          <w:szCs w:val="24"/>
        </w:rPr>
        <w:t>Művészetfilozófiá</w:t>
      </w:r>
      <w:r w:rsidR="00932AB4">
        <w:rPr>
          <w:rFonts w:ascii="Times New Roman" w:hAnsi="Times New Roman" w:cs="Times New Roman"/>
          <w:sz w:val="24"/>
          <w:szCs w:val="24"/>
        </w:rPr>
        <w:t>ban</w:t>
      </w:r>
    </w:p>
    <w:p w:rsidR="009C5192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iCs/>
          <w:sz w:val="24"/>
          <w:szCs w:val="24"/>
        </w:rPr>
        <w:t>Az alkotottság, elidegenedés és műszerűség szerepe Hegelnél</w:t>
      </w:r>
    </w:p>
    <w:p w:rsidR="00A05DD3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iCs/>
          <w:sz w:val="24"/>
          <w:szCs w:val="24"/>
        </w:rPr>
        <w:t>A hegeli esztétika korszakai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>A művészet szerepe Schopenhauernél</w:t>
      </w:r>
    </w:p>
    <w:p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32AB4">
        <w:rPr>
          <w:rFonts w:ascii="Times New Roman" w:hAnsi="Times New Roman" w:cs="Times New Roman"/>
          <w:sz w:val="24"/>
          <w:szCs w:val="24"/>
        </w:rPr>
        <w:t xml:space="preserve">Kierkegaard </w:t>
      </w:r>
      <w:r w:rsidR="00EA58B8">
        <w:rPr>
          <w:rFonts w:ascii="Times New Roman" w:hAnsi="Times New Roman" w:cs="Times New Roman"/>
          <w:sz w:val="24"/>
          <w:szCs w:val="24"/>
        </w:rPr>
        <w:t>és az esztétikai stádium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Nietzsche korai esztétikája</w:t>
      </w:r>
    </w:p>
    <w:p w:rsidR="00F57DE7" w:rsidRDefault="00F57DE7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EA58B8" w:rsidRPr="00EA58B8">
        <w:rPr>
          <w:rFonts w:ascii="Times New Roman" w:hAnsi="Times New Roman" w:cs="Times New Roman"/>
          <w:i/>
          <w:iCs/>
          <w:sz w:val="24"/>
          <w:szCs w:val="24"/>
        </w:rPr>
        <w:t>A tragédia születése</w:t>
      </w:r>
    </w:p>
    <w:p w:rsidR="009823CC" w:rsidRDefault="009823CC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D34DD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Nietzsche kései esztétikája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A58B8">
        <w:rPr>
          <w:rFonts w:ascii="Times New Roman" w:hAnsi="Times New Roman" w:cs="Times New Roman"/>
          <w:sz w:val="24"/>
          <w:szCs w:val="24"/>
        </w:rPr>
        <w:t xml:space="preserve"> </w:t>
      </w:r>
      <w:r w:rsidR="00EA58B8" w:rsidRPr="00EA58B8">
        <w:rPr>
          <w:rFonts w:ascii="Times New Roman" w:hAnsi="Times New Roman" w:cs="Times New Roman"/>
          <w:sz w:val="24"/>
          <w:szCs w:val="24"/>
        </w:rPr>
        <w:t>a kötelező irodalom és az előadás anyagának ismerete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írásbeli vizsga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D66C83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Schlegel, Friedrich: „Beszélgetés a költészetről.” Tandori Dezső fordítása. In: August Wilhelm Schlegel – Friedrich Schlegel (szerk.): </w:t>
      </w:r>
      <w:r w:rsidRPr="00D66C83">
        <w:rPr>
          <w:rFonts w:ascii="Times New Roman" w:hAnsi="Times New Roman" w:cs="Times New Roman"/>
          <w:i/>
          <w:iCs/>
          <w:sz w:val="24"/>
          <w:szCs w:val="24"/>
        </w:rPr>
        <w:t>Válogatott esztétikai írások</w:t>
      </w:r>
      <w:r>
        <w:rPr>
          <w:rFonts w:ascii="Times New Roman" w:hAnsi="Times New Roman" w:cs="Times New Roman"/>
          <w:sz w:val="24"/>
          <w:szCs w:val="24"/>
        </w:rPr>
        <w:t>. Bp.: Gondolat, 1980. pp. 357–382.</w:t>
      </w:r>
    </w:p>
    <w:p w:rsidR="00404E4E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. </w:t>
      </w:r>
      <w:r w:rsidR="00404E4E">
        <w:rPr>
          <w:rFonts w:ascii="Times New Roman" w:hAnsi="Times New Roman" w:cs="Times New Roman"/>
          <w:sz w:val="24"/>
          <w:szCs w:val="24"/>
        </w:rPr>
        <w:t xml:space="preserve">Schelling, Friedrich Wilhelm Joseph: </w:t>
      </w:r>
      <w:r w:rsidR="00404E4E" w:rsidRPr="00404E4E">
        <w:rPr>
          <w:rFonts w:ascii="Times New Roman" w:hAnsi="Times New Roman" w:cs="Times New Roman"/>
          <w:i/>
          <w:sz w:val="24"/>
          <w:szCs w:val="24"/>
        </w:rPr>
        <w:t>A transzcendentális idealizmus rendszere</w:t>
      </w:r>
      <w:r w:rsidR="00404E4E">
        <w:rPr>
          <w:rFonts w:ascii="Times New Roman" w:hAnsi="Times New Roman" w:cs="Times New Roman"/>
          <w:sz w:val="24"/>
          <w:szCs w:val="24"/>
        </w:rPr>
        <w:t xml:space="preserve">. Szeged: </w:t>
      </w:r>
      <w:proofErr w:type="spellStart"/>
      <w:r w:rsidR="00404E4E">
        <w:rPr>
          <w:rFonts w:ascii="Times New Roman" w:hAnsi="Times New Roman" w:cs="Times New Roman"/>
          <w:sz w:val="24"/>
          <w:szCs w:val="24"/>
        </w:rPr>
        <w:t>Lectum</w:t>
      </w:r>
      <w:proofErr w:type="spellEnd"/>
      <w:r w:rsidR="00404E4E">
        <w:rPr>
          <w:rFonts w:ascii="Times New Roman" w:hAnsi="Times New Roman" w:cs="Times New Roman"/>
          <w:sz w:val="24"/>
          <w:szCs w:val="24"/>
        </w:rPr>
        <w:t>, 2008. pp. 296–317.</w:t>
      </w:r>
    </w:p>
    <w:p w:rsidR="00404E4E" w:rsidRPr="008A6FA0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E4E">
        <w:rPr>
          <w:rFonts w:ascii="Times New Roman" w:hAnsi="Times New Roman" w:cs="Times New Roman"/>
          <w:sz w:val="24"/>
          <w:szCs w:val="24"/>
        </w:rPr>
        <w:t xml:space="preserve">. </w:t>
      </w:r>
      <w:r w:rsidR="0034636C">
        <w:rPr>
          <w:rFonts w:ascii="Times New Roman" w:hAnsi="Times New Roman" w:cs="Times New Roman"/>
          <w:sz w:val="24"/>
          <w:szCs w:val="24"/>
        </w:rPr>
        <w:t xml:space="preserve">Nietzsche, Friedrich: </w:t>
      </w:r>
      <w:r w:rsidR="0034636C" w:rsidRPr="0034636C">
        <w:rPr>
          <w:rFonts w:ascii="Times New Roman" w:hAnsi="Times New Roman" w:cs="Times New Roman"/>
          <w:i/>
          <w:iCs/>
          <w:sz w:val="24"/>
          <w:szCs w:val="24"/>
        </w:rPr>
        <w:t>A tragédia születése, avagy görögség és pesszimizmus</w:t>
      </w:r>
      <w:r w:rsidR="0034636C">
        <w:rPr>
          <w:rFonts w:ascii="Times New Roman" w:hAnsi="Times New Roman" w:cs="Times New Roman"/>
          <w:sz w:val="24"/>
          <w:szCs w:val="24"/>
        </w:rPr>
        <w:t>. Kurdi Imre fordítása. Bp.: Helikon, 2019. pp. 7–176.</w:t>
      </w:r>
    </w:p>
    <w:p w:rsidR="008A6FA0" w:rsidRDefault="008A6FA0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30F5E"/>
    <w:rsid w:val="00231C98"/>
    <w:rsid w:val="002847C2"/>
    <w:rsid w:val="002B1D4B"/>
    <w:rsid w:val="002D3DF3"/>
    <w:rsid w:val="002E0A76"/>
    <w:rsid w:val="003204B3"/>
    <w:rsid w:val="0034636C"/>
    <w:rsid w:val="003C23EB"/>
    <w:rsid w:val="003F27E5"/>
    <w:rsid w:val="00404E4E"/>
    <w:rsid w:val="00483161"/>
    <w:rsid w:val="004F2911"/>
    <w:rsid w:val="00507929"/>
    <w:rsid w:val="005721EC"/>
    <w:rsid w:val="00607864"/>
    <w:rsid w:val="00691804"/>
    <w:rsid w:val="006E7085"/>
    <w:rsid w:val="007722E2"/>
    <w:rsid w:val="007820FF"/>
    <w:rsid w:val="007B3ED4"/>
    <w:rsid w:val="007D1489"/>
    <w:rsid w:val="007E4BBE"/>
    <w:rsid w:val="008659B3"/>
    <w:rsid w:val="008666BE"/>
    <w:rsid w:val="008A6FA0"/>
    <w:rsid w:val="008B3023"/>
    <w:rsid w:val="008D4F68"/>
    <w:rsid w:val="008D6118"/>
    <w:rsid w:val="008E6F75"/>
    <w:rsid w:val="008F0996"/>
    <w:rsid w:val="00900DC7"/>
    <w:rsid w:val="00901949"/>
    <w:rsid w:val="00932AB4"/>
    <w:rsid w:val="009823CC"/>
    <w:rsid w:val="009A1627"/>
    <w:rsid w:val="009A332C"/>
    <w:rsid w:val="009C435B"/>
    <w:rsid w:val="009C5192"/>
    <w:rsid w:val="009E2344"/>
    <w:rsid w:val="009F3DBC"/>
    <w:rsid w:val="00A0570B"/>
    <w:rsid w:val="00A05DD3"/>
    <w:rsid w:val="00A9161E"/>
    <w:rsid w:val="00AA2331"/>
    <w:rsid w:val="00AA5180"/>
    <w:rsid w:val="00AD390A"/>
    <w:rsid w:val="00AE5A81"/>
    <w:rsid w:val="00B04D08"/>
    <w:rsid w:val="00B90041"/>
    <w:rsid w:val="00BA0CD2"/>
    <w:rsid w:val="00BC333D"/>
    <w:rsid w:val="00BE2859"/>
    <w:rsid w:val="00C9319D"/>
    <w:rsid w:val="00CC46FE"/>
    <w:rsid w:val="00CE712E"/>
    <w:rsid w:val="00D5047A"/>
    <w:rsid w:val="00D6106A"/>
    <w:rsid w:val="00D66C83"/>
    <w:rsid w:val="00D83A62"/>
    <w:rsid w:val="00DD34DD"/>
    <w:rsid w:val="00DE51BD"/>
    <w:rsid w:val="00DF7BA1"/>
    <w:rsid w:val="00E92C43"/>
    <w:rsid w:val="00EA58B8"/>
    <w:rsid w:val="00EF218C"/>
    <w:rsid w:val="00F13CBF"/>
    <w:rsid w:val="00F57DE7"/>
    <w:rsid w:val="00F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53ED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Péter Tánczos</cp:lastModifiedBy>
  <cp:revision>4</cp:revision>
  <dcterms:created xsi:type="dcterms:W3CDTF">2020-02-11T03:07:00Z</dcterms:created>
  <dcterms:modified xsi:type="dcterms:W3CDTF">2020-02-11T04:50:00Z</dcterms:modified>
</cp:coreProperties>
</file>