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76" w:rsidRDefault="00A80676" w:rsidP="00C220A3">
      <w:pPr>
        <w:rPr>
          <w:b/>
        </w:rPr>
      </w:pPr>
      <w:proofErr w:type="spellStart"/>
      <w:r>
        <w:rPr>
          <w:b/>
        </w:rPr>
        <w:t>Hévizi</w:t>
      </w:r>
      <w:proofErr w:type="spellEnd"/>
      <w:r>
        <w:rPr>
          <w:b/>
        </w:rPr>
        <w:t xml:space="preserve"> Ottó</w:t>
      </w:r>
    </w:p>
    <w:p w:rsidR="00A80676" w:rsidRDefault="00A80676" w:rsidP="00C220A3">
      <w:pPr>
        <w:rPr>
          <w:b/>
        </w:rPr>
      </w:pPr>
      <w:r>
        <w:rPr>
          <w:b/>
        </w:rPr>
        <w:t xml:space="preserve">2021/2022/2. </w:t>
      </w:r>
    </w:p>
    <w:p w:rsidR="00A80676" w:rsidRDefault="00A80676" w:rsidP="00C220A3">
      <w:pPr>
        <w:rPr>
          <w:b/>
        </w:rPr>
      </w:pPr>
      <w:r>
        <w:rPr>
          <w:b/>
        </w:rPr>
        <w:t>BTALP0109BA</w:t>
      </w:r>
    </w:p>
    <w:p w:rsidR="00A80676" w:rsidRDefault="00C220A3" w:rsidP="00C220A3">
      <w:pPr>
        <w:rPr>
          <w:b/>
        </w:rPr>
      </w:pPr>
      <w:r w:rsidRPr="002923D6">
        <w:rPr>
          <w:b/>
        </w:rPr>
        <w:t>Modern filozófia III. (Kant)</w:t>
      </w:r>
    </w:p>
    <w:p w:rsidR="00C220A3" w:rsidRPr="002923D6" w:rsidRDefault="00A80676" w:rsidP="00C220A3">
      <w:pPr>
        <w:rPr>
          <w:b/>
        </w:rPr>
      </w:pPr>
      <w:r>
        <w:rPr>
          <w:b/>
        </w:rPr>
        <w:t>Hétfő 12-14., 235</w:t>
      </w:r>
      <w:bookmarkStart w:id="0" w:name="_GoBack"/>
      <w:bookmarkEnd w:id="0"/>
    </w:p>
    <w:p w:rsidR="00C220A3" w:rsidRDefault="00C220A3" w:rsidP="00C220A3"/>
    <w:p w:rsidR="002923D6" w:rsidRDefault="002923D6" w:rsidP="00C220A3"/>
    <w:p w:rsidR="00C220A3" w:rsidRDefault="00C220A3" w:rsidP="00C220A3">
      <w:r>
        <w:t xml:space="preserve">A </w:t>
      </w:r>
      <w:proofErr w:type="gramStart"/>
      <w:r>
        <w:t>kurzus</w:t>
      </w:r>
      <w:proofErr w:type="gramEnd"/>
      <w:r>
        <w:t xml:space="preserve"> azt a célt szolgálja, hogy a hallgatók képet kapjanak </w:t>
      </w:r>
      <w:r w:rsidR="002923D6">
        <w:t xml:space="preserve">Immanuel </w:t>
      </w:r>
      <w:r>
        <w:t>Kantnak, a kritikai filozófia megalapítójának filozófiájáról, életéről, gondolkodói munkásságának fő területeiről.</w:t>
      </w:r>
    </w:p>
    <w:p w:rsidR="00C220A3" w:rsidRDefault="00C220A3" w:rsidP="00C220A3">
      <w:r>
        <w:t xml:space="preserve"> </w:t>
      </w:r>
    </w:p>
    <w:p w:rsidR="00C220A3" w:rsidRDefault="00C220A3" w:rsidP="00C220A3"/>
    <w:p w:rsidR="00C220A3" w:rsidRDefault="007331D8" w:rsidP="00C220A3">
      <w:r>
        <w:t>Tematika</w:t>
      </w:r>
      <w:r w:rsidR="00C220A3">
        <w:t xml:space="preserve">: </w:t>
      </w:r>
    </w:p>
    <w:p w:rsidR="00C220A3" w:rsidRDefault="00C220A3" w:rsidP="00C220A3"/>
    <w:p w:rsidR="00C220A3" w:rsidRDefault="00C220A3" w:rsidP="00C220A3">
      <w:pPr>
        <w:numPr>
          <w:ilvl w:val="0"/>
          <w:numId w:val="2"/>
        </w:numPr>
      </w:pPr>
      <w:r>
        <w:t>Bevezetés. Kant életrajza.</w:t>
      </w:r>
    </w:p>
    <w:p w:rsidR="00C220A3" w:rsidRDefault="00C220A3" w:rsidP="00C220A3">
      <w:pPr>
        <w:numPr>
          <w:ilvl w:val="0"/>
          <w:numId w:val="2"/>
        </w:numPr>
      </w:pPr>
      <w:r>
        <w:t xml:space="preserve">A tiszta ész kritikája I. </w:t>
      </w:r>
      <w:proofErr w:type="gramStart"/>
      <w:r>
        <w:t>A</w:t>
      </w:r>
      <w:proofErr w:type="gramEnd"/>
      <w:r>
        <w:t xml:space="preserve"> mű felépítése és alapfogalmai.</w:t>
      </w:r>
    </w:p>
    <w:p w:rsidR="00C220A3" w:rsidRDefault="00C220A3" w:rsidP="00C220A3">
      <w:pPr>
        <w:numPr>
          <w:ilvl w:val="0"/>
          <w:numId w:val="2"/>
        </w:numPr>
      </w:pPr>
      <w:r>
        <w:t xml:space="preserve">A tiszta ész kritikája. II. A </w:t>
      </w:r>
      <w:proofErr w:type="gramStart"/>
      <w:r>
        <w:t>transzcendentális</w:t>
      </w:r>
      <w:proofErr w:type="gramEnd"/>
      <w:r>
        <w:t xml:space="preserve"> analitika.</w:t>
      </w:r>
    </w:p>
    <w:p w:rsidR="00C220A3" w:rsidRDefault="00C220A3" w:rsidP="00C220A3">
      <w:pPr>
        <w:numPr>
          <w:ilvl w:val="0"/>
          <w:numId w:val="2"/>
        </w:numPr>
      </w:pPr>
      <w:r>
        <w:t>A tiszta ész kritikája. III. A</w:t>
      </w:r>
      <w:r w:rsidRPr="004B7099">
        <w:t xml:space="preserve"> </w:t>
      </w:r>
      <w:proofErr w:type="gramStart"/>
      <w:r>
        <w:t>transzcendentális</w:t>
      </w:r>
      <w:proofErr w:type="gramEnd"/>
      <w:r>
        <w:t xml:space="preserve"> dialektika.</w:t>
      </w:r>
    </w:p>
    <w:p w:rsidR="00C220A3" w:rsidRDefault="00C220A3" w:rsidP="00C220A3">
      <w:pPr>
        <w:numPr>
          <w:ilvl w:val="0"/>
          <w:numId w:val="2"/>
        </w:numPr>
      </w:pPr>
      <w:r>
        <w:t xml:space="preserve">A tiszta ész kánonja 3. szakasz: </w:t>
      </w:r>
      <w:r w:rsidRPr="004B7099">
        <w:rPr>
          <w:i/>
        </w:rPr>
        <w:t>A vélekedésről, tudásról, hivésről</w:t>
      </w:r>
      <w:r>
        <w:t>.</w:t>
      </w:r>
    </w:p>
    <w:p w:rsidR="00C220A3" w:rsidRDefault="00C220A3" w:rsidP="00C220A3">
      <w:pPr>
        <w:numPr>
          <w:ilvl w:val="0"/>
          <w:numId w:val="2"/>
        </w:numPr>
      </w:pPr>
      <w:r>
        <w:t xml:space="preserve">Kant erkölcstana I. A </w:t>
      </w:r>
      <w:proofErr w:type="gramStart"/>
      <w:r>
        <w:t>kategorikus</w:t>
      </w:r>
      <w:proofErr w:type="gramEnd"/>
      <w:r>
        <w:t xml:space="preserve"> imperatívusz.</w:t>
      </w:r>
    </w:p>
    <w:p w:rsidR="00C220A3" w:rsidRDefault="00C220A3" w:rsidP="00C220A3">
      <w:pPr>
        <w:numPr>
          <w:ilvl w:val="0"/>
          <w:numId w:val="2"/>
        </w:numPr>
      </w:pPr>
      <w:r>
        <w:t xml:space="preserve">Kant erkölcstana. II. </w:t>
      </w:r>
      <w:proofErr w:type="gramStart"/>
      <w:r>
        <w:t>A</w:t>
      </w:r>
      <w:proofErr w:type="gramEnd"/>
      <w:r>
        <w:t xml:space="preserve"> lelkiismereti ítélkezés.</w:t>
      </w:r>
    </w:p>
    <w:p w:rsidR="00415143" w:rsidRDefault="00415143" w:rsidP="00C220A3">
      <w:pPr>
        <w:numPr>
          <w:ilvl w:val="0"/>
          <w:numId w:val="2"/>
        </w:numPr>
      </w:pPr>
      <w:r>
        <w:t>Zárthelyi I</w:t>
      </w:r>
    </w:p>
    <w:p w:rsidR="00C220A3" w:rsidRDefault="00C220A3" w:rsidP="00C220A3">
      <w:pPr>
        <w:numPr>
          <w:ilvl w:val="0"/>
          <w:numId w:val="2"/>
        </w:numPr>
      </w:pPr>
      <w:r>
        <w:t>Az ítélőerő kritikája. Teleológia.</w:t>
      </w:r>
    </w:p>
    <w:p w:rsidR="00C220A3" w:rsidRDefault="00C220A3" w:rsidP="00C220A3">
      <w:pPr>
        <w:numPr>
          <w:ilvl w:val="0"/>
          <w:numId w:val="2"/>
        </w:numPr>
      </w:pPr>
      <w:r>
        <w:rPr>
          <w:i/>
        </w:rPr>
        <w:t>A f</w:t>
      </w:r>
      <w:r w:rsidRPr="008072C6">
        <w:rPr>
          <w:i/>
        </w:rPr>
        <w:t xml:space="preserve">ilozófia minden </w:t>
      </w:r>
      <w:proofErr w:type="spellStart"/>
      <w:r w:rsidRPr="008072C6">
        <w:rPr>
          <w:i/>
        </w:rPr>
        <w:t>theodicaeai</w:t>
      </w:r>
      <w:proofErr w:type="spellEnd"/>
      <w:r w:rsidRPr="008072C6">
        <w:rPr>
          <w:i/>
        </w:rPr>
        <w:t xml:space="preserve"> próbálkozásának kudarcáról</w:t>
      </w:r>
      <w:r>
        <w:t xml:space="preserve"> (elemzés)</w:t>
      </w:r>
    </w:p>
    <w:p w:rsidR="00C220A3" w:rsidRDefault="00C220A3" w:rsidP="00C220A3">
      <w:pPr>
        <w:numPr>
          <w:ilvl w:val="0"/>
          <w:numId w:val="2"/>
        </w:numPr>
      </w:pPr>
      <w:r>
        <w:t>Kant vallástana I. Istenérvek és teológiák.</w:t>
      </w:r>
    </w:p>
    <w:p w:rsidR="00C220A3" w:rsidRDefault="00C220A3" w:rsidP="00C220A3">
      <w:pPr>
        <w:numPr>
          <w:ilvl w:val="0"/>
          <w:numId w:val="2"/>
        </w:numPr>
      </w:pPr>
      <w:r>
        <w:t>Kant vallástana II.</w:t>
      </w:r>
      <w:r w:rsidRPr="0071429D">
        <w:t xml:space="preserve"> </w:t>
      </w:r>
      <w:r>
        <w:t xml:space="preserve">Az </w:t>
      </w:r>
      <w:proofErr w:type="spellStart"/>
      <w:r>
        <w:t>introdukció</w:t>
      </w:r>
      <w:proofErr w:type="spellEnd"/>
      <w:r>
        <w:t>-tan.</w:t>
      </w:r>
    </w:p>
    <w:p w:rsidR="00415143" w:rsidRDefault="008E1295" w:rsidP="00C220A3">
      <w:pPr>
        <w:numPr>
          <w:ilvl w:val="0"/>
          <w:numId w:val="2"/>
        </w:numPr>
      </w:pPr>
      <w:r>
        <w:t>Zárthelyi II</w:t>
      </w:r>
    </w:p>
    <w:p w:rsidR="00C220A3" w:rsidRDefault="00C220A3" w:rsidP="00C220A3"/>
    <w:p w:rsidR="00C220A3" w:rsidRDefault="00C220A3" w:rsidP="00C220A3"/>
    <w:p w:rsidR="00C220A3" w:rsidRDefault="00C220A3" w:rsidP="00C220A3">
      <w:r>
        <w:t xml:space="preserve">A </w:t>
      </w:r>
      <w:proofErr w:type="gramStart"/>
      <w:r>
        <w:t>kurzus</w:t>
      </w:r>
      <w:proofErr w:type="gramEnd"/>
      <w:r>
        <w:t xml:space="preserve"> </w:t>
      </w:r>
      <w:r w:rsidR="002B3F9D">
        <w:t>hallgatói</w:t>
      </w:r>
      <w:r>
        <w:t xml:space="preserve"> két zárthelyi dolgozat </w:t>
      </w:r>
      <w:r w:rsidR="002B3F9D">
        <w:t>alapján kapnak jegyet</w:t>
      </w:r>
      <w:r>
        <w:t>.</w:t>
      </w:r>
    </w:p>
    <w:p w:rsidR="00AC42E8" w:rsidRDefault="00AC42E8" w:rsidP="00C220A3"/>
    <w:p w:rsidR="00C220A3" w:rsidRDefault="00C220A3" w:rsidP="00C220A3">
      <w:r>
        <w:t>Kötelező irodalom:</w:t>
      </w:r>
    </w:p>
    <w:p w:rsidR="00C220A3" w:rsidRDefault="00C220A3" w:rsidP="00C220A3">
      <w:r>
        <w:t xml:space="preserve">Kant: </w:t>
      </w:r>
      <w:r w:rsidRPr="001E0DBA">
        <w:rPr>
          <w:i/>
        </w:rPr>
        <w:t>A tiszta ész kritikájá</w:t>
      </w:r>
      <w:r>
        <w:t>ból</w:t>
      </w:r>
    </w:p>
    <w:p w:rsidR="00C220A3" w:rsidRDefault="00C220A3" w:rsidP="00C220A3">
      <w:r>
        <w:tab/>
        <w:t xml:space="preserve">– </w:t>
      </w:r>
      <w:r w:rsidRPr="00710B5F">
        <w:rPr>
          <w:i/>
        </w:rPr>
        <w:t>Előszó</w:t>
      </w:r>
      <w:r>
        <w:t xml:space="preserve"> a 2. kiadáshoz</w:t>
      </w:r>
    </w:p>
    <w:p w:rsidR="00C220A3" w:rsidRDefault="00C220A3" w:rsidP="00C220A3">
      <w:r>
        <w:tab/>
        <w:t xml:space="preserve">– A tiszta ész kánonja 3. szakasz: </w:t>
      </w:r>
      <w:r w:rsidRPr="00710B5F">
        <w:rPr>
          <w:i/>
        </w:rPr>
        <w:t>A vélekedésről, tudásról, hivésről</w:t>
      </w:r>
      <w:r>
        <w:t>.</w:t>
      </w:r>
    </w:p>
    <w:p w:rsidR="00C220A3" w:rsidRDefault="00C220A3" w:rsidP="00C220A3">
      <w:pPr>
        <w:ind w:firstLine="708"/>
      </w:pPr>
      <w:r>
        <w:t xml:space="preserve">– </w:t>
      </w:r>
      <w:r w:rsidRPr="00E00405">
        <w:rPr>
          <w:i/>
        </w:rPr>
        <w:t xml:space="preserve">A filozófia minden </w:t>
      </w:r>
      <w:proofErr w:type="spellStart"/>
      <w:r w:rsidRPr="00E00405">
        <w:rPr>
          <w:i/>
        </w:rPr>
        <w:t>theodicaeai</w:t>
      </w:r>
      <w:proofErr w:type="spellEnd"/>
      <w:r w:rsidRPr="00E00405">
        <w:rPr>
          <w:i/>
        </w:rPr>
        <w:t xml:space="preserve"> próbálkozásának kudarcáról</w:t>
      </w:r>
    </w:p>
    <w:p w:rsidR="00C220A3" w:rsidRDefault="00C220A3" w:rsidP="00C220A3">
      <w:pPr>
        <w:ind w:left="360" w:firstLine="348"/>
      </w:pPr>
      <w:r>
        <w:t xml:space="preserve">– </w:t>
      </w:r>
      <w:r>
        <w:rPr>
          <w:i/>
        </w:rPr>
        <w:t xml:space="preserve">A gyakorlati ész </w:t>
      </w:r>
      <w:proofErr w:type="gramStart"/>
      <w:r>
        <w:rPr>
          <w:i/>
        </w:rPr>
        <w:t xml:space="preserve">kritikája </w:t>
      </w:r>
      <w:r>
        <w:t xml:space="preserve"> –</w:t>
      </w:r>
      <w:proofErr w:type="gramEnd"/>
      <w:r>
        <w:t xml:space="preserve"> 6., 7., 8. §.</w:t>
      </w:r>
    </w:p>
    <w:p w:rsidR="00C220A3" w:rsidRDefault="00C220A3" w:rsidP="00C220A3">
      <w:pPr>
        <w:ind w:left="360" w:firstLine="348"/>
      </w:pPr>
      <w:r>
        <w:t xml:space="preserve">– </w:t>
      </w:r>
      <w:r w:rsidRPr="001E0DBA">
        <w:rPr>
          <w:i/>
        </w:rPr>
        <w:t>A vallás a puszta ész határain belül</w:t>
      </w:r>
      <w:r>
        <w:rPr>
          <w:i/>
        </w:rPr>
        <w:t xml:space="preserve"> –</w:t>
      </w:r>
      <w:r w:rsidRPr="001E0DBA">
        <w:rPr>
          <w:i/>
        </w:rPr>
        <w:t xml:space="preserve"> </w:t>
      </w:r>
      <w:r>
        <w:t>I. rész.</w:t>
      </w:r>
    </w:p>
    <w:p w:rsidR="00C220A3" w:rsidRDefault="00C220A3" w:rsidP="00C220A3"/>
    <w:p w:rsidR="00C220A3" w:rsidRDefault="00C220A3" w:rsidP="00C220A3"/>
    <w:p w:rsidR="00C220A3" w:rsidRDefault="00C220A3" w:rsidP="00C220A3">
      <w:r>
        <w:t>Ajánlott irodalom:</w:t>
      </w:r>
    </w:p>
    <w:p w:rsidR="00C220A3" w:rsidRDefault="00C220A3" w:rsidP="00C220A3">
      <w:r>
        <w:t xml:space="preserve">Kant: </w:t>
      </w:r>
      <w:r w:rsidRPr="001E0DBA">
        <w:rPr>
          <w:i/>
        </w:rPr>
        <w:t>A tiszta ész kritikájá</w:t>
      </w:r>
      <w:r>
        <w:t>ból</w:t>
      </w:r>
    </w:p>
    <w:p w:rsidR="00C220A3" w:rsidRDefault="00C220A3" w:rsidP="00C220A3">
      <w:r>
        <w:tab/>
        <w:t xml:space="preserve">– </w:t>
      </w:r>
      <w:r w:rsidRPr="00710B5F">
        <w:rPr>
          <w:i/>
        </w:rPr>
        <w:t>Bevezetés</w:t>
      </w:r>
    </w:p>
    <w:p w:rsidR="00C220A3" w:rsidRDefault="00C220A3" w:rsidP="00C220A3">
      <w:r>
        <w:tab/>
        <w:t xml:space="preserve">– Az alaptételek analitikájának 3. fejezete: </w:t>
      </w:r>
      <w:r w:rsidRPr="008D0773">
        <w:rPr>
          <w:i/>
        </w:rPr>
        <w:t xml:space="preserve">A </w:t>
      </w:r>
      <w:proofErr w:type="spellStart"/>
      <w:r w:rsidRPr="008D0773">
        <w:rPr>
          <w:i/>
        </w:rPr>
        <w:t>phaenomena</w:t>
      </w:r>
      <w:proofErr w:type="spellEnd"/>
      <w:r w:rsidRPr="008D0773">
        <w:rPr>
          <w:i/>
        </w:rPr>
        <w:t xml:space="preserve"> és </w:t>
      </w:r>
      <w:proofErr w:type="spellStart"/>
      <w:r w:rsidRPr="008D0773">
        <w:rPr>
          <w:i/>
        </w:rPr>
        <w:t>noumena</w:t>
      </w:r>
      <w:proofErr w:type="spellEnd"/>
      <w:r w:rsidRPr="008D0773">
        <w:rPr>
          <w:i/>
        </w:rPr>
        <w:t xml:space="preserve"> osztályairól</w:t>
      </w:r>
      <w:r>
        <w:t>.</w:t>
      </w:r>
    </w:p>
    <w:p w:rsidR="00C220A3" w:rsidRDefault="00C220A3" w:rsidP="00C220A3">
      <w:r>
        <w:t xml:space="preserve">Kant: </w:t>
      </w:r>
      <w:r w:rsidRPr="00E37F71">
        <w:rPr>
          <w:i/>
        </w:rPr>
        <w:t>Az erkölcsök metafizikájának alapvetése</w:t>
      </w:r>
    </w:p>
    <w:p w:rsidR="00C220A3" w:rsidRDefault="00C220A3" w:rsidP="00C220A3">
      <w:r>
        <w:t xml:space="preserve">Ernst </w:t>
      </w:r>
      <w:proofErr w:type="spellStart"/>
      <w:r>
        <w:t>Cassirer</w:t>
      </w:r>
      <w:proofErr w:type="spellEnd"/>
      <w:r>
        <w:t xml:space="preserve">: </w:t>
      </w:r>
      <w:r w:rsidRPr="001E0DBA">
        <w:rPr>
          <w:i/>
        </w:rPr>
        <w:t>Kant élete és műve</w:t>
      </w:r>
      <w:r>
        <w:rPr>
          <w:i/>
        </w:rPr>
        <w:t>.</w:t>
      </w:r>
    </w:p>
    <w:p w:rsidR="00C220A3" w:rsidRDefault="00C220A3" w:rsidP="00C220A3">
      <w:pPr>
        <w:rPr>
          <w:b/>
        </w:rPr>
      </w:pPr>
      <w:r>
        <w:t xml:space="preserve">Tengelyi László: </w:t>
      </w:r>
      <w:r w:rsidRPr="00FA43C6">
        <w:rPr>
          <w:i/>
        </w:rPr>
        <w:t>Kant</w:t>
      </w:r>
      <w:r>
        <w:t>.</w:t>
      </w:r>
    </w:p>
    <w:p w:rsidR="002B3F9D" w:rsidRPr="00A80676" w:rsidRDefault="002B3F9D" w:rsidP="00A80676">
      <w:pPr>
        <w:spacing w:line="360" w:lineRule="auto"/>
        <w:rPr>
          <w:b/>
        </w:rPr>
      </w:pPr>
    </w:p>
    <w:sectPr w:rsidR="002B3F9D" w:rsidRPr="00A8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9A5"/>
    <w:multiLevelType w:val="hybridMultilevel"/>
    <w:tmpl w:val="5DD87B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7744"/>
    <w:multiLevelType w:val="hybridMultilevel"/>
    <w:tmpl w:val="0E8C8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16989"/>
    <w:multiLevelType w:val="hybridMultilevel"/>
    <w:tmpl w:val="300802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21"/>
    <w:rsid w:val="002049F0"/>
    <w:rsid w:val="002923D6"/>
    <w:rsid w:val="002B3F9D"/>
    <w:rsid w:val="003A46F4"/>
    <w:rsid w:val="004021C4"/>
    <w:rsid w:val="00415143"/>
    <w:rsid w:val="006A4F25"/>
    <w:rsid w:val="007331D8"/>
    <w:rsid w:val="008E1295"/>
    <w:rsid w:val="008F700B"/>
    <w:rsid w:val="00A232AB"/>
    <w:rsid w:val="00A80676"/>
    <w:rsid w:val="00AC42E8"/>
    <w:rsid w:val="00B52428"/>
    <w:rsid w:val="00C220A3"/>
    <w:rsid w:val="00C45919"/>
    <w:rsid w:val="00DD10EE"/>
    <w:rsid w:val="00E07921"/>
    <w:rsid w:val="00E469F3"/>
    <w:rsid w:val="00E61846"/>
    <w:rsid w:val="00E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614D"/>
  <w15:chartTrackingRefBased/>
  <w15:docId w15:val="{D2F6E316-3603-400B-8670-5F91A2FA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792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2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Ottó Hévizi</dc:creator>
  <cp:keywords/>
  <dc:description/>
  <cp:lastModifiedBy>Szakályné Lantai Lilla</cp:lastModifiedBy>
  <cp:revision>9</cp:revision>
  <dcterms:created xsi:type="dcterms:W3CDTF">2022-02-11T09:30:00Z</dcterms:created>
  <dcterms:modified xsi:type="dcterms:W3CDTF">2022-02-11T09:44:00Z</dcterms:modified>
</cp:coreProperties>
</file>